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240" w:lineRule="auto"/>
        <w:rPr>
          <w:rFonts w:ascii="Times New Roman" w:cs="Times New Roman" w:eastAsia="Times New Roman" w:hAnsi="Times New Roman"/>
          <w:sz w:val="24"/>
          <w:szCs w:val="24"/>
        </w:rPr>
      </w:pPr>
      <w:r w:rsidDel="00000000" w:rsidR="00000000" w:rsidRPr="00000000">
        <w:rPr>
          <w:rtl w:val="0"/>
        </w:rPr>
      </w:r>
    </w:p>
    <w:tbl>
      <w:tblPr>
        <w:tblStyle w:val="Table1"/>
        <w:tblW w:w="9638.0" w:type="dxa"/>
        <w:jc w:val="left"/>
        <w:tblInd w:w="0.0" w:type="dxa"/>
        <w:tblLayout w:type="fixed"/>
        <w:tblLook w:val="0400"/>
      </w:tblPr>
      <w:tblGrid>
        <w:gridCol w:w="9638"/>
        <w:tblGridChange w:id="0">
          <w:tblGrid>
            <w:gridCol w:w="9638"/>
          </w:tblGrid>
        </w:tblGridChange>
      </w:tblGrid>
      <w:tr>
        <w:tc>
          <w:tcPr>
            <w:tcBorders>
              <w:top w:color="000080" w:space="0" w:sz="8" w:val="single"/>
              <w:bottom w:color="000080" w:space="0" w:sz="8" w:val="single"/>
            </w:tcBorders>
          </w:tcPr>
          <w:p w:rsidR="00000000" w:rsidDel="00000000" w:rsidP="00000000" w:rsidRDefault="00000000" w:rsidRPr="00000000" w14:paraId="00000002">
            <w:pPr>
              <w:spacing w:after="0" w:before="160" w:line="240" w:lineRule="auto"/>
              <w:jc w:val="both"/>
              <w:rPr>
                <w:rFonts w:ascii="Times New Roman" w:cs="Times New Roman" w:eastAsia="Times New Roman" w:hAnsi="Times New Roman"/>
                <w:sz w:val="24"/>
                <w:szCs w:val="24"/>
              </w:rPr>
            </w:pPr>
            <w:r w:rsidDel="00000000" w:rsidR="00000000" w:rsidRPr="00000000">
              <w:rPr>
                <w:rFonts w:ascii="Arial" w:cs="Arial" w:eastAsia="Arial" w:hAnsi="Arial"/>
                <w:i w:val="1"/>
                <w:color w:val="000000"/>
                <w:sz w:val="20"/>
                <w:szCs w:val="20"/>
                <w:rtl w:val="0"/>
              </w:rPr>
              <w:t xml:space="preserve">Supplementary Information</w:t>
              <w:br w:type="textWrapping"/>
              <w:br w:type="textWrapping"/>
            </w:r>
            <w:r w:rsidDel="00000000" w:rsidR="00000000" w:rsidRPr="00000000">
              <w:rPr>
                <w:rtl w:val="0"/>
              </w:rPr>
            </w:r>
          </w:p>
          <w:p w:rsidR="00000000" w:rsidDel="00000000" w:rsidP="00000000" w:rsidRDefault="00000000" w:rsidRPr="00000000" w14:paraId="00000003">
            <w:pPr>
              <w:spacing w:after="0" w:before="70" w:line="240" w:lineRule="auto"/>
              <w:jc w:val="both"/>
              <w:rPr>
                <w:rFonts w:ascii="Arial" w:cs="Arial" w:eastAsia="Arial" w:hAnsi="Arial"/>
                <w:b w:val="1"/>
                <w:color w:val="000000"/>
                <w:sz w:val="32"/>
                <w:szCs w:val="32"/>
              </w:rPr>
            </w:pPr>
            <w:r w:rsidDel="00000000" w:rsidR="00000000" w:rsidRPr="00000000">
              <w:rPr>
                <w:rFonts w:ascii="Arial" w:cs="Arial" w:eastAsia="Arial" w:hAnsi="Arial"/>
                <w:b w:val="1"/>
                <w:color w:val="000000"/>
                <w:sz w:val="32"/>
                <w:szCs w:val="32"/>
                <w:rtl w:val="0"/>
              </w:rPr>
              <w:t xml:space="preserve">PoPsicle: </w:t>
            </w:r>
            <w:r w:rsidDel="00000000" w:rsidR="00000000" w:rsidRPr="00000000">
              <w:rPr>
                <w:rFonts w:ascii="Helvetica Neue" w:cs="Helvetica Neue" w:eastAsia="Helvetica Neue" w:hAnsi="Helvetica Neue"/>
                <w:b w:val="1"/>
                <w:sz w:val="32"/>
                <w:szCs w:val="32"/>
                <w:rtl w:val="0"/>
              </w:rPr>
              <w:t xml:space="preserve">a flexible R Package for the preprocessing and quality control analysis of single cell RNA-seq data</w:t>
            </w:r>
            <w:r w:rsidDel="00000000" w:rsidR="00000000" w:rsidRPr="00000000">
              <w:rPr>
                <w:rFonts w:ascii="Arial" w:cs="Arial" w:eastAsia="Arial" w:hAnsi="Arial"/>
                <w:b w:val="1"/>
                <w:color w:val="000000"/>
                <w:sz w:val="32"/>
                <w:szCs w:val="32"/>
                <w:rtl w:val="0"/>
              </w:rPr>
              <w:t xml:space="preserve">.</w:t>
            </w:r>
          </w:p>
          <w:p w:rsidR="00000000" w:rsidDel="00000000" w:rsidP="00000000" w:rsidRDefault="00000000" w:rsidRPr="00000000" w14:paraId="00000004">
            <w:pPr>
              <w:spacing w:after="0" w:before="70" w:line="300" w:lineRule="auto"/>
              <w:rPr>
                <w:rFonts w:ascii="Times New Roman" w:cs="Times New Roman" w:eastAsia="Times New Roman" w:hAnsi="Times New Roman"/>
                <w:sz w:val="24"/>
                <w:szCs w:val="24"/>
              </w:rPr>
            </w:pPr>
            <w:r w:rsidDel="00000000" w:rsidR="00000000" w:rsidRPr="00000000">
              <w:rPr>
                <w:rFonts w:ascii="Helvetica Neue" w:cs="Helvetica Neue" w:eastAsia="Helvetica Neue" w:hAnsi="Helvetica Neue"/>
                <w:sz w:val="26"/>
                <w:szCs w:val="26"/>
                <w:rtl w:val="0"/>
              </w:rPr>
              <w:t xml:space="preserve">Jimmy Caroli</w:t>
            </w:r>
            <w:r w:rsidDel="00000000" w:rsidR="00000000" w:rsidRPr="00000000">
              <w:rPr>
                <w:rFonts w:ascii="Helvetica Neue" w:cs="Helvetica Neue" w:eastAsia="Helvetica Neue" w:hAnsi="Helvetica Neue"/>
                <w:sz w:val="26"/>
                <w:szCs w:val="26"/>
                <w:vertAlign w:val="superscript"/>
                <w:rtl w:val="0"/>
              </w:rPr>
              <w:t xml:space="preserve">1,2</w:t>
            </w:r>
            <w:r w:rsidDel="00000000" w:rsidR="00000000" w:rsidRPr="00000000">
              <w:rPr>
                <w:rFonts w:ascii="Helvetica Neue" w:cs="Helvetica Neue" w:eastAsia="Helvetica Neue" w:hAnsi="Helvetica Neue"/>
                <w:sz w:val="26"/>
                <w:szCs w:val="26"/>
                <w:rtl w:val="0"/>
              </w:rPr>
              <w:t xml:space="preserve">, Andrea Grilli</w:t>
            </w:r>
            <w:r w:rsidDel="00000000" w:rsidR="00000000" w:rsidRPr="00000000">
              <w:rPr>
                <w:rFonts w:ascii="Helvetica Neue" w:cs="Helvetica Neue" w:eastAsia="Helvetica Neue" w:hAnsi="Helvetica Neue"/>
                <w:sz w:val="26"/>
                <w:szCs w:val="26"/>
                <w:vertAlign w:val="superscript"/>
                <w:rtl w:val="0"/>
              </w:rPr>
              <w:t xml:space="preserve">1</w:t>
            </w:r>
            <w:r w:rsidDel="00000000" w:rsidR="00000000" w:rsidRPr="00000000">
              <w:rPr>
                <w:rFonts w:ascii="Helvetica Neue" w:cs="Helvetica Neue" w:eastAsia="Helvetica Neue" w:hAnsi="Helvetica Neue"/>
                <w:sz w:val="26"/>
                <w:szCs w:val="26"/>
                <w:rtl w:val="0"/>
              </w:rPr>
              <w:t xml:space="preserve">, Francesco Grandi</w:t>
            </w:r>
            <w:r w:rsidDel="00000000" w:rsidR="00000000" w:rsidRPr="00000000">
              <w:rPr>
                <w:rFonts w:ascii="Helvetica Neue" w:cs="Helvetica Neue" w:eastAsia="Helvetica Neue" w:hAnsi="Helvetica Neue"/>
                <w:sz w:val="26"/>
                <w:szCs w:val="26"/>
                <w:vertAlign w:val="superscript"/>
                <w:rtl w:val="0"/>
              </w:rPr>
              <w:t xml:space="preserve">1</w:t>
            </w:r>
            <w:r w:rsidDel="00000000" w:rsidR="00000000" w:rsidRPr="00000000">
              <w:rPr>
                <w:rFonts w:ascii="Helvetica Neue" w:cs="Helvetica Neue" w:eastAsia="Helvetica Neue" w:hAnsi="Helvetica Neue"/>
                <w:sz w:val="26"/>
                <w:szCs w:val="26"/>
                <w:rtl w:val="0"/>
              </w:rPr>
              <w:t xml:space="preserve">, Martina Dori</w:t>
            </w:r>
            <w:r w:rsidDel="00000000" w:rsidR="00000000" w:rsidRPr="00000000">
              <w:rPr>
                <w:rFonts w:ascii="Helvetica Neue" w:cs="Helvetica Neue" w:eastAsia="Helvetica Neue" w:hAnsi="Helvetica Neue"/>
                <w:sz w:val="26"/>
                <w:szCs w:val="26"/>
                <w:vertAlign w:val="superscript"/>
                <w:rtl w:val="0"/>
              </w:rPr>
              <w:t xml:space="preserve">1</w:t>
            </w:r>
            <w:r w:rsidDel="00000000" w:rsidR="00000000" w:rsidRPr="00000000">
              <w:rPr>
                <w:rFonts w:ascii="Helvetica Neue" w:cs="Helvetica Neue" w:eastAsia="Helvetica Neue" w:hAnsi="Helvetica Neue"/>
                <w:sz w:val="26"/>
                <w:szCs w:val="26"/>
                <w:rtl w:val="0"/>
              </w:rPr>
              <w:t xml:space="preserve">, Oriana Romano</w:t>
            </w:r>
            <w:r w:rsidDel="00000000" w:rsidR="00000000" w:rsidRPr="00000000">
              <w:rPr>
                <w:rFonts w:ascii="Helvetica Neue" w:cs="Helvetica Neue" w:eastAsia="Helvetica Neue" w:hAnsi="Helvetica Neue"/>
                <w:sz w:val="26"/>
                <w:szCs w:val="26"/>
                <w:vertAlign w:val="superscript"/>
                <w:rtl w:val="0"/>
              </w:rPr>
              <w:t xml:space="preserve">1</w:t>
            </w:r>
            <w:r w:rsidDel="00000000" w:rsidR="00000000" w:rsidRPr="00000000">
              <w:rPr>
                <w:rFonts w:ascii="Helvetica Neue" w:cs="Helvetica Neue" w:eastAsia="Helvetica Neue" w:hAnsi="Helvetica Neue"/>
                <w:sz w:val="26"/>
                <w:szCs w:val="26"/>
                <w:rtl w:val="0"/>
              </w:rPr>
              <w:t xml:space="preserve">, Mattia Forcato</w:t>
            </w:r>
            <w:r w:rsidDel="00000000" w:rsidR="00000000" w:rsidRPr="00000000">
              <w:rPr>
                <w:rFonts w:ascii="Helvetica Neue" w:cs="Helvetica Neue" w:eastAsia="Helvetica Neue" w:hAnsi="Helvetica Neue"/>
                <w:sz w:val="26"/>
                <w:szCs w:val="26"/>
                <w:vertAlign w:val="superscript"/>
                <w:rtl w:val="0"/>
              </w:rPr>
              <w:t xml:space="preserve">1</w:t>
            </w:r>
            <w:r w:rsidDel="00000000" w:rsidR="00000000" w:rsidRPr="00000000">
              <w:rPr>
                <w:rFonts w:ascii="Helvetica Neue" w:cs="Helvetica Neue" w:eastAsia="Helvetica Neue" w:hAnsi="Helvetica Neue"/>
                <w:sz w:val="26"/>
                <w:szCs w:val="26"/>
                <w:rtl w:val="0"/>
              </w:rPr>
              <w:t xml:space="preserve">, and Silvio Bicciato</w:t>
            </w:r>
            <w:r w:rsidDel="00000000" w:rsidR="00000000" w:rsidRPr="00000000">
              <w:rPr>
                <w:rFonts w:ascii="Helvetica Neue" w:cs="Helvetica Neue" w:eastAsia="Helvetica Neue" w:hAnsi="Helvetica Neue"/>
                <w:sz w:val="26"/>
                <w:szCs w:val="26"/>
                <w:vertAlign w:val="superscript"/>
                <w:rtl w:val="0"/>
              </w:rPr>
              <w:t xml:space="preserve">1*</w:t>
            </w:r>
            <w:r w:rsidDel="00000000" w:rsidR="00000000" w:rsidRPr="00000000">
              <w:rPr>
                <w:rtl w:val="0"/>
              </w:rPr>
            </w:r>
          </w:p>
          <w:p w:rsidR="00000000" w:rsidDel="00000000" w:rsidP="00000000" w:rsidRDefault="00000000" w:rsidRPr="00000000" w14:paraId="00000005">
            <w:pPr>
              <w:spacing w:after="0" w:before="40" w:line="240" w:lineRule="auto"/>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11"/>
                <w:szCs w:val="11"/>
                <w:vertAlign w:val="superscript"/>
                <w:rtl w:val="0"/>
              </w:rPr>
              <w:t xml:space="preserve">1 </w:t>
            </w:r>
            <w:r w:rsidDel="00000000" w:rsidR="00000000" w:rsidRPr="00000000">
              <w:rPr>
                <w:rFonts w:ascii="Arial" w:cs="Arial" w:eastAsia="Arial" w:hAnsi="Arial"/>
                <w:color w:val="000000"/>
                <w:sz w:val="18"/>
                <w:szCs w:val="18"/>
                <w:rtl w:val="0"/>
              </w:rPr>
              <w:t xml:space="preserve">Department of Life Sciences, University of Modena and Reggio Emilia, Modena, Italy</w:t>
            </w:r>
            <w:r w:rsidDel="00000000" w:rsidR="00000000" w:rsidRPr="00000000">
              <w:rPr>
                <w:rtl w:val="0"/>
              </w:rPr>
            </w:r>
          </w:p>
          <w:p w:rsidR="00000000" w:rsidDel="00000000" w:rsidP="00000000" w:rsidRDefault="00000000" w:rsidRPr="00000000" w14:paraId="00000006">
            <w:pPr>
              <w:spacing w:after="0" w:before="40" w:line="240" w:lineRule="auto"/>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11"/>
                <w:szCs w:val="11"/>
                <w:vertAlign w:val="superscript"/>
                <w:rtl w:val="0"/>
              </w:rPr>
              <w:t xml:space="preserve">2 </w:t>
            </w:r>
            <w:r w:rsidDel="00000000" w:rsidR="00000000" w:rsidRPr="00000000">
              <w:rPr>
                <w:rFonts w:ascii="Arial" w:cs="Arial" w:eastAsia="Arial" w:hAnsi="Arial"/>
                <w:color w:val="000000"/>
                <w:sz w:val="18"/>
                <w:szCs w:val="18"/>
                <w:rtl w:val="0"/>
              </w:rPr>
              <w:t xml:space="preserve">Department of Drug Design and Pharmacology, University of Copenhagen, Copenhagen, Denmark</w:t>
            </w:r>
            <w:r w:rsidDel="00000000" w:rsidR="00000000" w:rsidRPr="00000000">
              <w:rPr>
                <w:rtl w:val="0"/>
              </w:rPr>
            </w:r>
          </w:p>
        </w:tc>
      </w:tr>
    </w:tbl>
    <w:p w:rsidR="00000000" w:rsidDel="00000000" w:rsidP="00000000" w:rsidRDefault="00000000" w:rsidRPr="00000000" w14:paraId="00000007">
      <w:pPr>
        <w:spacing w:after="240" w:line="240" w:lineRule="auto"/>
        <w:rPr>
          <w:rFonts w:ascii="Times New Roman" w:cs="Times New Roman" w:eastAsia="Times New Roman" w:hAnsi="Times New Roman"/>
          <w:sz w:val="24"/>
          <w:szCs w:val="24"/>
        </w:rPr>
      </w:pPr>
      <w:r w:rsidDel="00000000" w:rsidR="00000000" w:rsidRPr="00000000">
        <w:rPr>
          <w:rtl w:val="0"/>
        </w:rPr>
      </w:r>
    </w:p>
    <w:tbl>
      <w:tblPr>
        <w:tblStyle w:val="Table2"/>
        <w:tblW w:w="9250.0" w:type="dxa"/>
        <w:jc w:val="left"/>
        <w:tblInd w:w="0.0" w:type="dxa"/>
        <w:tblLayout w:type="fixed"/>
        <w:tblLook w:val="0400"/>
      </w:tblPr>
      <w:tblGrid>
        <w:gridCol w:w="9250"/>
        <w:tblGridChange w:id="0">
          <w:tblGrid>
            <w:gridCol w:w="9250"/>
          </w:tblGrid>
        </w:tblGridChange>
      </w:tblGrid>
      <w:tr>
        <w:tc>
          <w:tcPr>
            <w:tcMar>
              <w:top w:w="0.0" w:type="dxa"/>
              <w:left w:w="108.0" w:type="dxa"/>
              <w:bottom w:w="0.0" w:type="dxa"/>
              <w:right w:w="108.0" w:type="dxa"/>
            </w:tcMar>
          </w:tcPr>
          <w:p w:rsidR="00000000" w:rsidDel="00000000" w:rsidP="00000000" w:rsidRDefault="00000000" w:rsidRPr="00000000" w14:paraId="00000008">
            <w:pPr>
              <w:spacing w:after="0" w:before="60" w:line="276" w:lineRule="auto"/>
              <w:ind w:right="-288"/>
              <w:jc w:val="both"/>
              <w:rPr>
                <w:rFonts w:ascii="Times New Roman" w:cs="Times New Roman" w:eastAsia="Times New Roman" w:hAnsi="Times New Roman"/>
                <w:sz w:val="24"/>
                <w:szCs w:val="24"/>
              </w:rPr>
            </w:pPr>
            <w:r w:rsidDel="00000000" w:rsidR="00000000" w:rsidRPr="00000000">
              <w:rPr>
                <w:rFonts w:ascii="Arial" w:cs="Arial" w:eastAsia="Arial" w:hAnsi="Arial"/>
                <w:b w:val="1"/>
                <w:color w:val="000000"/>
                <w:sz w:val="20"/>
                <w:szCs w:val="20"/>
                <w:rtl w:val="0"/>
              </w:rPr>
              <w:t xml:space="preserve">WORKFLOW</w:t>
            </w:r>
            <w:r w:rsidDel="00000000" w:rsidR="00000000" w:rsidRPr="00000000">
              <w:rPr>
                <w:rFonts w:ascii="Arial" w:cs="Arial" w:eastAsia="Arial" w:hAnsi="Arial"/>
                <w:color w:val="000000"/>
                <w:sz w:val="20"/>
                <w:szCs w:val="20"/>
                <w:rtl w:val="0"/>
              </w:rPr>
              <w:t xml:space="preserve"> </w:t>
            </w:r>
            <w:r w:rsidDel="00000000" w:rsidR="00000000" w:rsidRPr="00000000">
              <w:rPr>
                <w:rFonts w:ascii="Arial" w:cs="Arial" w:eastAsia="Arial" w:hAnsi="Arial"/>
                <w:b w:val="1"/>
                <w:color w:val="000000"/>
                <w:sz w:val="20"/>
                <w:szCs w:val="20"/>
                <w:rtl w:val="0"/>
              </w:rPr>
              <w:t xml:space="preserve">DESCRIPTION</w:t>
            </w:r>
            <w:r w:rsidDel="00000000" w:rsidR="00000000" w:rsidRPr="00000000">
              <w:rPr>
                <w:rFonts w:ascii="Arial" w:cs="Arial" w:eastAsia="Arial" w:hAnsi="Arial"/>
                <w:color w:val="000000"/>
                <w:sz w:val="20"/>
                <w:szCs w:val="20"/>
                <w:rtl w:val="0"/>
              </w:rPr>
              <w:t xml:space="preserve">…………………………………………………………………………………...</w:t>
            </w:r>
            <w:r w:rsidDel="00000000" w:rsidR="00000000" w:rsidRPr="00000000">
              <w:rPr>
                <w:rtl w:val="0"/>
              </w:rPr>
            </w:r>
          </w:p>
        </w:tc>
      </w:tr>
      <w:tr>
        <w:tc>
          <w:tcPr>
            <w:tcMar>
              <w:top w:w="0.0" w:type="dxa"/>
              <w:left w:w="108.0" w:type="dxa"/>
              <w:bottom w:w="0.0" w:type="dxa"/>
              <w:right w:w="108.0" w:type="dxa"/>
            </w:tcMar>
          </w:tcPr>
          <w:p w:rsidR="00000000" w:rsidDel="00000000" w:rsidP="00000000" w:rsidRDefault="00000000" w:rsidRPr="00000000" w14:paraId="00000009">
            <w:pPr>
              <w:spacing w:after="0" w:line="276" w:lineRule="auto"/>
              <w:ind w:left="176" w:right="-288" w:firstLine="0"/>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Step 1: Input </w:t>
            </w:r>
            <w:r w:rsidDel="00000000" w:rsidR="00000000" w:rsidRPr="00000000">
              <w:rPr>
                <w:rFonts w:ascii="Times New Roman" w:cs="Times New Roman" w:eastAsia="Times New Roman" w:hAnsi="Times New Roman"/>
                <w:sz w:val="20"/>
                <w:szCs w:val="20"/>
                <w:rtl w:val="0"/>
              </w:rPr>
              <w:t xml:space="preserve">p</w:t>
            </w:r>
            <w:r w:rsidDel="00000000" w:rsidR="00000000" w:rsidRPr="00000000">
              <w:rPr>
                <w:rFonts w:ascii="Times New Roman" w:cs="Times New Roman" w:eastAsia="Times New Roman" w:hAnsi="Times New Roman"/>
                <w:color w:val="000000"/>
                <w:sz w:val="20"/>
                <w:szCs w:val="20"/>
                <w:rtl w:val="0"/>
              </w:rPr>
              <w:t xml:space="preserve">reparation </w:t>
            </w:r>
            <w:r w:rsidDel="00000000" w:rsidR="00000000" w:rsidRPr="00000000">
              <w:rPr>
                <w:rFonts w:ascii="Times New Roman" w:cs="Times New Roman" w:eastAsia="Times New Roman" w:hAnsi="Times New Roman"/>
                <w:sz w:val="20"/>
                <w:szCs w:val="20"/>
                <w:rtl w:val="0"/>
              </w:rPr>
              <w:t xml:space="preserve">and</w:t>
            </w:r>
            <w:r w:rsidDel="00000000" w:rsidR="00000000" w:rsidRPr="00000000">
              <w:rPr>
                <w:rFonts w:ascii="Times New Roman" w:cs="Times New Roman" w:eastAsia="Times New Roman" w:hAnsi="Times New Roman"/>
                <w:color w:val="000000"/>
                <w:sz w:val="20"/>
                <w:szCs w:val="20"/>
                <w:rtl w:val="0"/>
              </w:rPr>
              <w:t xml:space="preserve"> </w:t>
            </w:r>
            <w:r w:rsidDel="00000000" w:rsidR="00000000" w:rsidRPr="00000000">
              <w:rPr>
                <w:rFonts w:ascii="Times New Roman" w:cs="Times New Roman" w:eastAsia="Times New Roman" w:hAnsi="Times New Roman"/>
                <w:sz w:val="20"/>
                <w:szCs w:val="20"/>
                <w:rtl w:val="0"/>
              </w:rPr>
              <w:t xml:space="preserve">q</w:t>
            </w:r>
            <w:r w:rsidDel="00000000" w:rsidR="00000000" w:rsidRPr="00000000">
              <w:rPr>
                <w:rFonts w:ascii="Times New Roman" w:cs="Times New Roman" w:eastAsia="Times New Roman" w:hAnsi="Times New Roman"/>
                <w:color w:val="000000"/>
                <w:sz w:val="20"/>
                <w:szCs w:val="20"/>
                <w:rtl w:val="0"/>
              </w:rPr>
              <w:t xml:space="preserve">uality </w:t>
            </w:r>
            <w:r w:rsidDel="00000000" w:rsidR="00000000" w:rsidRPr="00000000">
              <w:rPr>
                <w:rFonts w:ascii="Times New Roman" w:cs="Times New Roman" w:eastAsia="Times New Roman" w:hAnsi="Times New Roman"/>
                <w:sz w:val="20"/>
                <w:szCs w:val="20"/>
                <w:rtl w:val="0"/>
              </w:rPr>
              <w:t xml:space="preserve">c</w:t>
            </w:r>
            <w:r w:rsidDel="00000000" w:rsidR="00000000" w:rsidRPr="00000000">
              <w:rPr>
                <w:rFonts w:ascii="Times New Roman" w:cs="Times New Roman" w:eastAsia="Times New Roman" w:hAnsi="Times New Roman"/>
                <w:color w:val="000000"/>
                <w:sz w:val="20"/>
                <w:szCs w:val="20"/>
                <w:rtl w:val="0"/>
              </w:rPr>
              <w:t xml:space="preserve">ontrol ………………………………………………….......................... 2</w:t>
            </w:r>
          </w:p>
        </w:tc>
      </w:tr>
      <w:tr>
        <w:tc>
          <w:tcPr>
            <w:tcMar>
              <w:top w:w="0.0" w:type="dxa"/>
              <w:left w:w="108.0" w:type="dxa"/>
              <w:bottom w:w="0.0" w:type="dxa"/>
              <w:right w:w="108.0" w:type="dxa"/>
            </w:tcMar>
          </w:tcPr>
          <w:p w:rsidR="00000000" w:rsidDel="00000000" w:rsidP="00000000" w:rsidRDefault="00000000" w:rsidRPr="00000000" w14:paraId="0000000A">
            <w:pPr>
              <w:spacing w:after="0" w:line="276" w:lineRule="auto"/>
              <w:ind w:left="176" w:right="-28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0"/>
                <w:szCs w:val="20"/>
                <w:rtl w:val="0"/>
              </w:rPr>
              <w:t xml:space="preserve">Step 2: Data </w:t>
            </w:r>
            <w:r w:rsidDel="00000000" w:rsidR="00000000" w:rsidRPr="00000000">
              <w:rPr>
                <w:rFonts w:ascii="Times New Roman" w:cs="Times New Roman" w:eastAsia="Times New Roman" w:hAnsi="Times New Roman"/>
                <w:sz w:val="20"/>
                <w:szCs w:val="20"/>
                <w:rtl w:val="0"/>
              </w:rPr>
              <w:t xml:space="preserve">f</w:t>
            </w:r>
            <w:r w:rsidDel="00000000" w:rsidR="00000000" w:rsidRPr="00000000">
              <w:rPr>
                <w:rFonts w:ascii="Times New Roman" w:cs="Times New Roman" w:eastAsia="Times New Roman" w:hAnsi="Times New Roman"/>
                <w:color w:val="000000"/>
                <w:sz w:val="20"/>
                <w:szCs w:val="20"/>
                <w:rtl w:val="0"/>
              </w:rPr>
              <w:t xml:space="preserve">iltering……………………………………………………………….………………………….. </w:t>
            </w:r>
            <w:r w:rsidDel="00000000" w:rsidR="00000000" w:rsidRPr="00000000">
              <w:rPr>
                <w:rtl w:val="0"/>
              </w:rPr>
            </w:r>
          </w:p>
        </w:tc>
      </w:tr>
      <w:tr>
        <w:tc>
          <w:tcPr>
            <w:tcMar>
              <w:top w:w="0.0" w:type="dxa"/>
              <w:left w:w="108.0" w:type="dxa"/>
              <w:bottom w:w="0.0" w:type="dxa"/>
              <w:right w:w="108.0" w:type="dxa"/>
            </w:tcMar>
          </w:tcPr>
          <w:p w:rsidR="00000000" w:rsidDel="00000000" w:rsidP="00000000" w:rsidRDefault="00000000" w:rsidRPr="00000000" w14:paraId="0000000B">
            <w:pPr>
              <w:spacing w:after="0" w:line="276" w:lineRule="auto"/>
              <w:ind w:left="176" w:right="-288" w:firstLine="0"/>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Step 3: Doublets </w:t>
            </w:r>
            <w:r w:rsidDel="00000000" w:rsidR="00000000" w:rsidRPr="00000000">
              <w:rPr>
                <w:rFonts w:ascii="Times New Roman" w:cs="Times New Roman" w:eastAsia="Times New Roman" w:hAnsi="Times New Roman"/>
                <w:sz w:val="20"/>
                <w:szCs w:val="20"/>
                <w:rtl w:val="0"/>
              </w:rPr>
              <w:t xml:space="preserve">c</w:t>
            </w:r>
            <w:r w:rsidDel="00000000" w:rsidR="00000000" w:rsidRPr="00000000">
              <w:rPr>
                <w:rFonts w:ascii="Times New Roman" w:cs="Times New Roman" w:eastAsia="Times New Roman" w:hAnsi="Times New Roman"/>
                <w:color w:val="000000"/>
                <w:sz w:val="20"/>
                <w:szCs w:val="20"/>
                <w:rtl w:val="0"/>
              </w:rPr>
              <w:t xml:space="preserve">alculation ...……………………….…....………………………………………………....</w:t>
            </w:r>
          </w:p>
        </w:tc>
      </w:tr>
      <w:tr>
        <w:trPr>
          <w:trHeight w:val="148" w:hRule="atLeast"/>
        </w:trPr>
        <w:tc>
          <w:tcPr>
            <w:tcMar>
              <w:top w:w="0.0" w:type="dxa"/>
              <w:left w:w="108.0" w:type="dxa"/>
              <w:bottom w:w="0.0" w:type="dxa"/>
              <w:right w:w="108.0" w:type="dxa"/>
            </w:tcMar>
          </w:tcPr>
          <w:p w:rsidR="00000000" w:rsidDel="00000000" w:rsidP="00000000" w:rsidRDefault="00000000" w:rsidRPr="00000000" w14:paraId="0000000C">
            <w:pPr>
              <w:spacing w:after="0" w:line="276" w:lineRule="auto"/>
              <w:ind w:left="176" w:right="-288" w:firstLine="0"/>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Step 4: Normalization ………………………………....……………………………………….………………</w:t>
            </w:r>
          </w:p>
        </w:tc>
      </w:tr>
      <w:tr>
        <w:tc>
          <w:tcPr>
            <w:tcMar>
              <w:top w:w="0.0" w:type="dxa"/>
              <w:left w:w="108.0" w:type="dxa"/>
              <w:bottom w:w="0.0" w:type="dxa"/>
              <w:right w:w="108.0" w:type="dxa"/>
            </w:tcMar>
          </w:tcPr>
          <w:p w:rsidR="00000000" w:rsidDel="00000000" w:rsidP="00000000" w:rsidRDefault="00000000" w:rsidRPr="00000000" w14:paraId="0000000D">
            <w:pPr>
              <w:spacing w:after="0" w:line="276" w:lineRule="auto"/>
              <w:ind w:left="176" w:right="-288" w:firstLine="0"/>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Step 5: Regression……………………………………………………………………………………………...</w:t>
            </w:r>
          </w:p>
          <w:p w:rsidR="00000000" w:rsidDel="00000000" w:rsidP="00000000" w:rsidRDefault="00000000" w:rsidRPr="00000000" w14:paraId="0000000E">
            <w:pPr>
              <w:spacing w:after="0" w:line="276" w:lineRule="auto"/>
              <w:ind w:left="176" w:right="-288" w:firstLine="0"/>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Step 6: Clustering …………………...………………………………………………………..……………......</w:t>
            </w:r>
          </w:p>
          <w:p w:rsidR="00000000" w:rsidDel="00000000" w:rsidP="00000000" w:rsidRDefault="00000000" w:rsidRPr="00000000" w14:paraId="0000000F">
            <w:pPr>
              <w:spacing w:after="0" w:line="276" w:lineRule="auto"/>
              <w:ind w:left="176" w:right="-288" w:firstLine="0"/>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Step 7: Annotation………………………………………………………………………………………………</w:t>
            </w:r>
          </w:p>
        </w:tc>
      </w:tr>
      <w:tr>
        <w:tc>
          <w:tcPr>
            <w:tcMar>
              <w:top w:w="0.0" w:type="dxa"/>
              <w:left w:w="108.0" w:type="dxa"/>
              <w:bottom w:w="0.0" w:type="dxa"/>
              <w:right w:w="108.0" w:type="dxa"/>
            </w:tcMar>
          </w:tcPr>
          <w:p w:rsidR="00000000" w:rsidDel="00000000" w:rsidP="00000000" w:rsidRDefault="00000000" w:rsidRPr="00000000" w14:paraId="00000010">
            <w:pPr>
              <w:spacing w:after="0" w:before="60" w:line="240" w:lineRule="auto"/>
              <w:ind w:right="-288"/>
              <w:jc w:val="both"/>
              <w:rPr>
                <w:rFonts w:ascii="Times New Roman" w:cs="Times New Roman" w:eastAsia="Times New Roman" w:hAnsi="Times New Roman"/>
                <w:sz w:val="24"/>
                <w:szCs w:val="24"/>
              </w:rPr>
            </w:pPr>
            <w:r w:rsidDel="00000000" w:rsidR="00000000" w:rsidRPr="00000000">
              <w:rPr>
                <w:rFonts w:ascii="Arial" w:cs="Arial" w:eastAsia="Arial" w:hAnsi="Arial"/>
                <w:b w:val="1"/>
                <w:color w:val="000000"/>
                <w:sz w:val="20"/>
                <w:szCs w:val="20"/>
                <w:rtl w:val="0"/>
              </w:rPr>
              <w:t xml:space="preserve">INSTALLATION AND USAGE</w:t>
            </w:r>
            <w:r w:rsidDel="00000000" w:rsidR="00000000" w:rsidRPr="00000000">
              <w:rPr>
                <w:rFonts w:ascii="Arial" w:cs="Arial" w:eastAsia="Arial" w:hAnsi="Arial"/>
                <w:color w:val="000000"/>
                <w:sz w:val="20"/>
                <w:szCs w:val="20"/>
                <w:rtl w:val="0"/>
              </w:rPr>
              <w:t xml:space="preserve">……………………………..……………………………………………………</w:t>
            </w:r>
            <w:r w:rsidDel="00000000" w:rsidR="00000000" w:rsidRPr="00000000">
              <w:rPr>
                <w:rtl w:val="0"/>
              </w:rPr>
            </w:r>
          </w:p>
        </w:tc>
      </w:tr>
      <w:tr>
        <w:tc>
          <w:tcPr>
            <w:tcMar>
              <w:top w:w="0.0" w:type="dxa"/>
              <w:left w:w="108.0" w:type="dxa"/>
              <w:bottom w:w="0.0" w:type="dxa"/>
              <w:right w:w="108.0" w:type="dxa"/>
            </w:tcMar>
          </w:tcPr>
          <w:p w:rsidR="00000000" w:rsidDel="00000000" w:rsidP="00000000" w:rsidRDefault="00000000" w:rsidRPr="00000000" w14:paraId="00000011">
            <w:pPr>
              <w:spacing w:after="0" w:line="240" w:lineRule="auto"/>
              <w:ind w:left="176" w:right="-283"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0"/>
                <w:szCs w:val="20"/>
                <w:rtl w:val="0"/>
              </w:rPr>
              <w:t xml:space="preserve">Installation...……………………………………………………………………………………..……………...</w:t>
            </w:r>
            <w:r w:rsidDel="00000000" w:rsidR="00000000" w:rsidRPr="00000000">
              <w:rPr>
                <w:rtl w:val="0"/>
              </w:rPr>
            </w:r>
          </w:p>
        </w:tc>
      </w:tr>
      <w:tr>
        <w:tc>
          <w:tcPr>
            <w:tcMar>
              <w:top w:w="0.0" w:type="dxa"/>
              <w:left w:w="108.0" w:type="dxa"/>
              <w:bottom w:w="0.0" w:type="dxa"/>
              <w:right w:w="108.0" w:type="dxa"/>
            </w:tcMar>
          </w:tcPr>
          <w:p w:rsidR="00000000" w:rsidDel="00000000" w:rsidP="00000000" w:rsidRDefault="00000000" w:rsidRPr="00000000" w14:paraId="00000012">
            <w:pPr>
              <w:spacing w:after="0" w:line="240" w:lineRule="auto"/>
              <w:ind w:left="176" w:right="-283"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0"/>
                <w:szCs w:val="20"/>
                <w:rtl w:val="0"/>
              </w:rPr>
              <w:t xml:space="preserve">Dependencies……………………………………………………………………………………..……………...</w:t>
            </w:r>
            <w:r w:rsidDel="00000000" w:rsidR="00000000" w:rsidRPr="00000000">
              <w:rPr>
                <w:rtl w:val="0"/>
              </w:rPr>
            </w:r>
          </w:p>
        </w:tc>
      </w:tr>
      <w:tr>
        <w:tc>
          <w:tcPr>
            <w:tcMar>
              <w:top w:w="0.0" w:type="dxa"/>
              <w:left w:w="108.0" w:type="dxa"/>
              <w:bottom w:w="0.0" w:type="dxa"/>
              <w:right w:w="108.0" w:type="dxa"/>
            </w:tcMar>
          </w:tcPr>
          <w:p w:rsidR="00000000" w:rsidDel="00000000" w:rsidP="00000000" w:rsidRDefault="00000000" w:rsidRPr="00000000" w14:paraId="00000013">
            <w:pPr>
              <w:spacing w:after="0" w:line="240" w:lineRule="auto"/>
              <w:ind w:left="176" w:right="-283"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Comparison with scCancer</w:t>
            </w:r>
            <w:r w:rsidDel="00000000" w:rsidR="00000000" w:rsidRPr="00000000">
              <w:rPr>
                <w:rFonts w:ascii="Times New Roman" w:cs="Times New Roman" w:eastAsia="Times New Roman" w:hAnsi="Times New Roman"/>
                <w:color w:val="000000"/>
                <w:sz w:val="20"/>
                <w:szCs w:val="20"/>
                <w:rtl w:val="0"/>
              </w:rPr>
              <w:t xml:space="preserve">………………………………………………………………………..……………...</w:t>
            </w:r>
            <w:r w:rsidDel="00000000" w:rsidR="00000000" w:rsidRPr="00000000">
              <w:rPr>
                <w:rtl w:val="0"/>
              </w:rPr>
            </w:r>
          </w:p>
        </w:tc>
      </w:tr>
      <w:tr>
        <w:tc>
          <w:tcPr>
            <w:tcMar>
              <w:top w:w="0.0" w:type="dxa"/>
              <w:left w:w="108.0" w:type="dxa"/>
              <w:bottom w:w="0.0" w:type="dxa"/>
              <w:right w:w="108.0" w:type="dxa"/>
            </w:tcMar>
          </w:tcPr>
          <w:p w:rsidR="00000000" w:rsidDel="00000000" w:rsidP="00000000" w:rsidRDefault="00000000" w:rsidRPr="00000000" w14:paraId="00000014">
            <w:pPr>
              <w:spacing w:after="0" w:before="60" w:line="240" w:lineRule="auto"/>
              <w:ind w:right="-288"/>
              <w:jc w:val="both"/>
              <w:rPr>
                <w:rFonts w:ascii="Times New Roman" w:cs="Times New Roman" w:eastAsia="Times New Roman" w:hAnsi="Times New Roman"/>
                <w:sz w:val="24"/>
                <w:szCs w:val="24"/>
              </w:rPr>
            </w:pPr>
            <w:r w:rsidDel="00000000" w:rsidR="00000000" w:rsidRPr="00000000">
              <w:rPr>
                <w:rFonts w:ascii="Arial" w:cs="Arial" w:eastAsia="Arial" w:hAnsi="Arial"/>
                <w:b w:val="1"/>
                <w:color w:val="000000"/>
                <w:sz w:val="20"/>
                <w:szCs w:val="20"/>
                <w:rtl w:val="0"/>
              </w:rPr>
              <w:t xml:space="preserve">REFERENCES</w:t>
            </w:r>
            <w:r w:rsidDel="00000000" w:rsidR="00000000" w:rsidRPr="00000000">
              <w:rPr>
                <w:rFonts w:ascii="Arial" w:cs="Arial" w:eastAsia="Arial" w:hAnsi="Arial"/>
                <w:color w:val="000000"/>
                <w:sz w:val="20"/>
                <w:szCs w:val="20"/>
                <w:rtl w:val="0"/>
              </w:rPr>
              <w:t xml:space="preserve">……………………………………………………………………………………………………</w:t>
            </w:r>
            <w:r w:rsidDel="00000000" w:rsidR="00000000" w:rsidRPr="00000000">
              <w:rPr>
                <w:rtl w:val="0"/>
              </w:rPr>
            </w:r>
          </w:p>
        </w:tc>
      </w:tr>
    </w:tbl>
    <w:p w:rsidR="00000000" w:rsidDel="00000000" w:rsidP="00000000" w:rsidRDefault="00000000" w:rsidRPr="00000000" w14:paraId="0000001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after="120" w:line="240"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color w:val="000000"/>
          <w:sz w:val="20"/>
          <w:szCs w:val="20"/>
          <w:rtl w:val="0"/>
        </w:rPr>
        <w:t xml:space="preserve">WORKFLOW DESCRIPTION</w:t>
      </w:r>
      <w:r w:rsidDel="00000000" w:rsidR="00000000" w:rsidRPr="00000000">
        <w:rPr>
          <w:rtl w:val="0"/>
        </w:rPr>
      </w:r>
    </w:p>
    <w:p w:rsidR="00000000" w:rsidDel="00000000" w:rsidP="00000000" w:rsidRDefault="00000000" w:rsidRPr="00000000" w14:paraId="00000018">
      <w:pPr>
        <w:spacing w:after="0" w:line="240" w:lineRule="auto"/>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Here we present PoPsicle, a flexible R package </w:t>
      </w:r>
      <w:r w:rsidDel="00000000" w:rsidR="00000000" w:rsidRPr="00000000">
        <w:rPr>
          <w:rFonts w:ascii="Times New Roman" w:cs="Times New Roman" w:eastAsia="Times New Roman" w:hAnsi="Times New Roman"/>
          <w:sz w:val="20"/>
          <w:szCs w:val="20"/>
          <w:rtl w:val="0"/>
        </w:rPr>
        <w:t xml:space="preserve">designed </w:t>
      </w:r>
      <w:r w:rsidDel="00000000" w:rsidR="00000000" w:rsidRPr="00000000">
        <w:rPr>
          <w:rFonts w:ascii="Times New Roman" w:cs="Times New Roman" w:eastAsia="Times New Roman" w:hAnsi="Times New Roman"/>
          <w:color w:val="000000"/>
          <w:sz w:val="20"/>
          <w:szCs w:val="20"/>
          <w:rtl w:val="0"/>
        </w:rPr>
        <w:t xml:space="preserve">for the pre-processing and analysis of single cell RNA-seq data. PoPsicle buil</w:t>
      </w:r>
      <w:r w:rsidDel="00000000" w:rsidR="00000000" w:rsidRPr="00000000">
        <w:rPr>
          <w:rFonts w:ascii="Times New Roman" w:cs="Times New Roman" w:eastAsia="Times New Roman" w:hAnsi="Times New Roman"/>
          <w:sz w:val="20"/>
          <w:szCs w:val="20"/>
          <w:rtl w:val="0"/>
        </w:rPr>
        <w:t xml:space="preserve">ds</w:t>
      </w:r>
      <w:r w:rsidDel="00000000" w:rsidR="00000000" w:rsidRPr="00000000">
        <w:rPr>
          <w:rFonts w:ascii="Times New Roman" w:cs="Times New Roman" w:eastAsia="Times New Roman" w:hAnsi="Times New Roman"/>
          <w:color w:val="000000"/>
          <w:sz w:val="20"/>
          <w:szCs w:val="20"/>
          <w:rtl w:val="0"/>
        </w:rPr>
        <w:t xml:space="preserve"> on the R package Seurat (v3.5) </w:t>
      </w:r>
      <w:r w:rsidDel="00000000" w:rsidR="00000000" w:rsidRPr="00000000">
        <w:rPr>
          <w:rFonts w:ascii="Times" w:cs="Times" w:eastAsia="Times" w:hAnsi="Times"/>
          <w:b w:val="1"/>
          <w:color w:val="000000"/>
          <w:sz w:val="20"/>
          <w:szCs w:val="20"/>
          <w:rtl w:val="0"/>
        </w:rPr>
        <w:t xml:space="preserve">(</w:t>
      </w:r>
      <w:r w:rsidDel="00000000" w:rsidR="00000000" w:rsidRPr="00000000">
        <w:rPr>
          <w:rFonts w:ascii="Times" w:cs="Times" w:eastAsia="Times" w:hAnsi="Times"/>
          <w:b w:val="1"/>
          <w:sz w:val="20"/>
          <w:szCs w:val="20"/>
          <w:rtl w:val="0"/>
        </w:rPr>
        <w:t xml:space="preserve">Stuart </w:t>
      </w:r>
      <w:r w:rsidDel="00000000" w:rsidR="00000000" w:rsidRPr="00000000">
        <w:rPr>
          <w:rFonts w:ascii="Times" w:cs="Times" w:eastAsia="Times" w:hAnsi="Times"/>
          <w:b w:val="1"/>
          <w:i w:val="1"/>
          <w:sz w:val="20"/>
          <w:szCs w:val="20"/>
          <w:rtl w:val="0"/>
        </w:rPr>
        <w:t xml:space="preserve">et al.</w:t>
      </w:r>
      <w:r w:rsidDel="00000000" w:rsidR="00000000" w:rsidRPr="00000000">
        <w:rPr>
          <w:rFonts w:ascii="Times" w:cs="Times" w:eastAsia="Times" w:hAnsi="Times"/>
          <w:b w:val="1"/>
          <w:sz w:val="20"/>
          <w:szCs w:val="20"/>
          <w:rtl w:val="0"/>
        </w:rPr>
        <w:t xml:space="preserve">, 2019</w:t>
      </w:r>
      <w:r w:rsidDel="00000000" w:rsidR="00000000" w:rsidRPr="00000000">
        <w:rPr>
          <w:rFonts w:ascii="Times" w:cs="Times" w:eastAsia="Times" w:hAnsi="Times"/>
          <w:b w:val="1"/>
          <w:sz w:val="20"/>
          <w:szCs w:val="20"/>
          <w:rtl w:val="0"/>
        </w:rPr>
        <w:t xml:space="preserve">)</w:t>
      </w:r>
      <w:r w:rsidDel="00000000" w:rsidR="00000000" w:rsidRPr="00000000">
        <w:rPr>
          <w:rFonts w:ascii="Times New Roman" w:cs="Times New Roman" w:eastAsia="Times New Roman" w:hAnsi="Times New Roman"/>
          <w:color w:val="000000"/>
          <w:sz w:val="20"/>
          <w:szCs w:val="20"/>
          <w:rtl w:val="0"/>
        </w:rPr>
        <w:t xml:space="preserve"> </w:t>
      </w:r>
      <w:r w:rsidDel="00000000" w:rsidR="00000000" w:rsidRPr="00000000">
        <w:rPr>
          <w:rFonts w:ascii="Times New Roman" w:cs="Times New Roman" w:eastAsia="Times New Roman" w:hAnsi="Times New Roman"/>
          <w:sz w:val="20"/>
          <w:szCs w:val="20"/>
          <w:rtl w:val="0"/>
        </w:rPr>
        <w:t xml:space="preserve">as long as several</w:t>
      </w:r>
      <w:r w:rsidDel="00000000" w:rsidR="00000000" w:rsidRPr="00000000">
        <w:rPr>
          <w:rFonts w:ascii="Times New Roman" w:cs="Times New Roman" w:eastAsia="Times New Roman" w:hAnsi="Times New Roman"/>
          <w:color w:val="000000"/>
          <w:sz w:val="20"/>
          <w:szCs w:val="20"/>
          <w:rtl w:val="0"/>
        </w:rPr>
        <w:t xml:space="preserve"> other assessed packages (i.e. Scrublet for doublets discovery, SingleR for cell annotation, etc.. </w:t>
      </w:r>
      <w:r w:rsidDel="00000000" w:rsidR="00000000" w:rsidRPr="00000000">
        <w:rPr>
          <w:rFonts w:ascii="Times New Roman" w:cs="Times New Roman" w:eastAsia="Times New Roman" w:hAnsi="Times New Roman"/>
          <w:b w:val="1"/>
          <w:color w:val="000000"/>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Wolock </w:t>
      </w:r>
      <w:r w:rsidDel="00000000" w:rsidR="00000000" w:rsidRPr="00000000">
        <w:rPr>
          <w:rFonts w:ascii="Times New Roman" w:cs="Times New Roman" w:eastAsia="Times New Roman" w:hAnsi="Times New Roman"/>
          <w:b w:val="1"/>
          <w:i w:val="1"/>
          <w:sz w:val="20"/>
          <w:szCs w:val="20"/>
          <w:rtl w:val="0"/>
        </w:rPr>
        <w:t xml:space="preserve">et al.</w:t>
      </w:r>
      <w:r w:rsidDel="00000000" w:rsidR="00000000" w:rsidRPr="00000000">
        <w:rPr>
          <w:rFonts w:ascii="Times New Roman" w:cs="Times New Roman" w:eastAsia="Times New Roman" w:hAnsi="Times New Roman"/>
          <w:b w:val="1"/>
          <w:sz w:val="20"/>
          <w:szCs w:val="20"/>
          <w:rtl w:val="0"/>
        </w:rPr>
        <w:t xml:space="preserve">, 2019; Aran </w:t>
      </w:r>
      <w:r w:rsidDel="00000000" w:rsidR="00000000" w:rsidRPr="00000000">
        <w:rPr>
          <w:rFonts w:ascii="Times New Roman" w:cs="Times New Roman" w:eastAsia="Times New Roman" w:hAnsi="Times New Roman"/>
          <w:b w:val="1"/>
          <w:i w:val="1"/>
          <w:sz w:val="20"/>
          <w:szCs w:val="20"/>
          <w:rtl w:val="0"/>
        </w:rPr>
        <w:t xml:space="preserve">et al.</w:t>
      </w:r>
      <w:r w:rsidDel="00000000" w:rsidR="00000000" w:rsidRPr="00000000">
        <w:rPr>
          <w:rFonts w:ascii="Times New Roman" w:cs="Times New Roman" w:eastAsia="Times New Roman" w:hAnsi="Times New Roman"/>
          <w:b w:val="1"/>
          <w:sz w:val="20"/>
          <w:szCs w:val="20"/>
          <w:rtl w:val="0"/>
        </w:rPr>
        <w:t xml:space="preserve">, 2019</w:t>
      </w:r>
      <w:r w:rsidDel="00000000" w:rsidR="00000000" w:rsidRPr="00000000">
        <w:rPr>
          <w:rFonts w:ascii="Times New Roman" w:cs="Times New Roman" w:eastAsia="Times New Roman" w:hAnsi="Times New Roman"/>
          <w:b w:val="1"/>
          <w:color w:val="000000"/>
          <w:sz w:val="20"/>
          <w:szCs w:val="20"/>
          <w:rtl w:val="0"/>
        </w:rPr>
        <w:t xml:space="preserve">)</w:t>
      </w:r>
      <w:r w:rsidDel="00000000" w:rsidR="00000000" w:rsidRPr="00000000">
        <w:rPr>
          <w:rFonts w:ascii="Times New Roman" w:cs="Times New Roman" w:eastAsia="Times New Roman" w:hAnsi="Times New Roman"/>
          <w:color w:val="000000"/>
          <w:sz w:val="20"/>
          <w:szCs w:val="20"/>
          <w:rtl w:val="0"/>
        </w:rPr>
        <w:t xml:space="preserve">)</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color w:val="000000"/>
          <w:sz w:val="20"/>
          <w:szCs w:val="20"/>
          <w:rtl w:val="0"/>
        </w:rPr>
        <w:t xml:space="preserve"> integrat</w:t>
      </w:r>
      <w:r w:rsidDel="00000000" w:rsidR="00000000" w:rsidRPr="00000000">
        <w:rPr>
          <w:rFonts w:ascii="Times New Roman" w:cs="Times New Roman" w:eastAsia="Times New Roman" w:hAnsi="Times New Roman"/>
          <w:sz w:val="20"/>
          <w:szCs w:val="20"/>
          <w:rtl w:val="0"/>
        </w:rPr>
        <w:t xml:space="preserve">ing</w:t>
      </w:r>
      <w:r w:rsidDel="00000000" w:rsidR="00000000" w:rsidRPr="00000000">
        <w:rPr>
          <w:rFonts w:ascii="Times New Roman" w:cs="Times New Roman" w:eastAsia="Times New Roman" w:hAnsi="Times New Roman"/>
          <w:color w:val="000000"/>
          <w:sz w:val="20"/>
          <w:szCs w:val="20"/>
          <w:rtl w:val="0"/>
        </w:rPr>
        <w:t xml:space="preserve"> in its workflow most of the commonly performed </w:t>
      </w:r>
      <w:r w:rsidDel="00000000" w:rsidR="00000000" w:rsidRPr="00000000">
        <w:rPr>
          <w:rFonts w:ascii="Times New Roman" w:cs="Times New Roman" w:eastAsia="Times New Roman" w:hAnsi="Times New Roman"/>
          <w:sz w:val="20"/>
          <w:szCs w:val="20"/>
          <w:rtl w:val="0"/>
        </w:rPr>
        <w:t xml:space="preserve">procedures</w:t>
      </w:r>
      <w:r w:rsidDel="00000000" w:rsidR="00000000" w:rsidRPr="00000000">
        <w:rPr>
          <w:rFonts w:ascii="Times New Roman" w:cs="Times New Roman" w:eastAsia="Times New Roman" w:hAnsi="Times New Roman"/>
          <w:color w:val="000000"/>
          <w:sz w:val="20"/>
          <w:szCs w:val="20"/>
          <w:rtl w:val="0"/>
        </w:rPr>
        <w:t xml:space="preserve"> in scRNA-seq analyses. </w:t>
      </w:r>
      <w:r w:rsidDel="00000000" w:rsidR="00000000" w:rsidRPr="00000000">
        <w:rPr>
          <w:rFonts w:ascii="Times New Roman" w:cs="Times New Roman" w:eastAsia="Times New Roman" w:hAnsi="Times New Roman"/>
          <w:sz w:val="20"/>
          <w:szCs w:val="20"/>
          <w:rtl w:val="0"/>
        </w:rPr>
        <w:t xml:space="preserve">The main focus of this R package points towards q</w:t>
      </w:r>
      <w:r w:rsidDel="00000000" w:rsidR="00000000" w:rsidRPr="00000000">
        <w:rPr>
          <w:rFonts w:ascii="Times New Roman" w:cs="Times New Roman" w:eastAsia="Times New Roman" w:hAnsi="Times New Roman"/>
          <w:color w:val="000000"/>
          <w:sz w:val="20"/>
          <w:szCs w:val="20"/>
          <w:rtl w:val="0"/>
        </w:rPr>
        <w:t xml:space="preserve">uality </w:t>
      </w:r>
      <w:r w:rsidDel="00000000" w:rsidR="00000000" w:rsidRPr="00000000">
        <w:rPr>
          <w:rFonts w:ascii="Times New Roman" w:cs="Times New Roman" w:eastAsia="Times New Roman" w:hAnsi="Times New Roman"/>
          <w:sz w:val="20"/>
          <w:szCs w:val="20"/>
          <w:rtl w:val="0"/>
        </w:rPr>
        <w:t xml:space="preserve">c</w:t>
      </w:r>
      <w:r w:rsidDel="00000000" w:rsidR="00000000" w:rsidRPr="00000000">
        <w:rPr>
          <w:rFonts w:ascii="Times New Roman" w:cs="Times New Roman" w:eastAsia="Times New Roman" w:hAnsi="Times New Roman"/>
          <w:color w:val="000000"/>
          <w:sz w:val="20"/>
          <w:szCs w:val="20"/>
          <w:rtl w:val="0"/>
        </w:rPr>
        <w:t xml:space="preserve">ontrols,</w:t>
      </w:r>
      <w:r w:rsidDel="00000000" w:rsidR="00000000" w:rsidRPr="00000000">
        <w:rPr>
          <w:rFonts w:ascii="Times New Roman" w:cs="Times New Roman" w:eastAsia="Times New Roman" w:hAnsi="Times New Roman"/>
          <w:sz w:val="20"/>
          <w:szCs w:val="20"/>
          <w:rtl w:val="0"/>
        </w:rPr>
        <w:t xml:space="preserve"> investigating several different data features. This approach is guided by the inner versatility of the tool, the generated plots for each inspected metric and the ability to tailor each parameter of the analysis thanks to specific built in functions. </w:t>
      </w:r>
      <w:r w:rsidDel="00000000" w:rsidR="00000000" w:rsidRPr="00000000">
        <w:rPr>
          <w:rFonts w:ascii="Times New Roman" w:cs="Times New Roman" w:eastAsia="Times New Roman" w:hAnsi="Times New Roman"/>
          <w:color w:val="000000"/>
          <w:sz w:val="20"/>
          <w:szCs w:val="20"/>
          <w:rtl w:val="0"/>
        </w:rPr>
        <w:t xml:space="preserve">PoPsicle accepts data derived from both 10</w:t>
      </w:r>
      <w:r w:rsidDel="00000000" w:rsidR="00000000" w:rsidRPr="00000000">
        <w:rPr>
          <w:rFonts w:ascii="Times New Roman" w:cs="Times New Roman" w:eastAsia="Times New Roman" w:hAnsi="Times New Roman"/>
          <w:sz w:val="20"/>
          <w:szCs w:val="20"/>
          <w:rtl w:val="0"/>
        </w:rPr>
        <w:t xml:space="preserve">X and smart-seq sequencing protocols, and it</w:t>
      </w:r>
      <w:r w:rsidDel="00000000" w:rsidR="00000000" w:rsidRPr="00000000">
        <w:rPr>
          <w:rFonts w:ascii="Times New Roman" w:cs="Times New Roman" w:eastAsia="Times New Roman" w:hAnsi="Times New Roman"/>
          <w:color w:val="000000"/>
          <w:sz w:val="20"/>
          <w:szCs w:val="20"/>
          <w:rtl w:val="0"/>
        </w:rPr>
        <w:t xml:space="preserve"> has been designed to be able t</w:t>
      </w:r>
      <w:r w:rsidDel="00000000" w:rsidR="00000000" w:rsidRPr="00000000">
        <w:rPr>
          <w:rFonts w:ascii="Times New Roman" w:cs="Times New Roman" w:eastAsia="Times New Roman" w:hAnsi="Times New Roman"/>
          <w:sz w:val="20"/>
          <w:szCs w:val="20"/>
          <w:rtl w:val="0"/>
        </w:rPr>
        <w:t xml:space="preserve">o</w:t>
      </w:r>
      <w:r w:rsidDel="00000000" w:rsidR="00000000" w:rsidRPr="00000000">
        <w:rPr>
          <w:rFonts w:ascii="Times New Roman" w:cs="Times New Roman" w:eastAsia="Times New Roman" w:hAnsi="Times New Roman"/>
          <w:color w:val="000000"/>
          <w:sz w:val="20"/>
          <w:szCs w:val="20"/>
          <w:rtl w:val="0"/>
        </w:rPr>
        <w:t xml:space="preserve"> investigate and analyse both human and mouse data. </w:t>
      </w:r>
    </w:p>
    <w:p w:rsidR="00000000" w:rsidDel="00000000" w:rsidP="00000000" w:rsidRDefault="00000000" w:rsidRPr="00000000" w14:paraId="00000019">
      <w:pPr>
        <w:spacing w:after="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A">
      <w:pPr>
        <w:spacing w:after="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analysis pipeline of PoPsicle follows seven sequential steps, backed by seven dedicated function</w:t>
      </w:r>
      <w:r w:rsidDel="00000000" w:rsidR="00000000" w:rsidRPr="00000000">
        <w:rPr>
          <w:rFonts w:ascii="Times New Roman" w:cs="Times New Roman" w:eastAsia="Times New Roman" w:hAnsi="Times New Roman"/>
          <w:color w:val="000000"/>
          <w:sz w:val="20"/>
          <w:szCs w:val="20"/>
          <w:rtl w:val="0"/>
        </w:rPr>
        <w:t xml:space="preserve">s: i) input preparation (PrePlots),</w:t>
      </w:r>
      <w:r w:rsidDel="00000000" w:rsidR="00000000" w:rsidRPr="00000000">
        <w:rPr>
          <w:rFonts w:ascii="Times New Roman" w:cs="Times New Roman" w:eastAsia="Times New Roman" w:hAnsi="Times New Roman"/>
          <w:color w:val="000000"/>
          <w:sz w:val="20"/>
          <w:szCs w:val="20"/>
          <w:rtl w:val="0"/>
        </w:rPr>
        <w:t xml:space="preserve"> ii) </w:t>
      </w:r>
      <w:r w:rsidDel="00000000" w:rsidR="00000000" w:rsidRPr="00000000">
        <w:rPr>
          <w:rFonts w:ascii="Times New Roman" w:cs="Times New Roman" w:eastAsia="Times New Roman" w:hAnsi="Times New Roman"/>
          <w:sz w:val="20"/>
          <w:szCs w:val="20"/>
          <w:rtl w:val="0"/>
        </w:rPr>
        <w:t xml:space="preserve">d</w:t>
      </w:r>
      <w:r w:rsidDel="00000000" w:rsidR="00000000" w:rsidRPr="00000000">
        <w:rPr>
          <w:rFonts w:ascii="Times New Roman" w:cs="Times New Roman" w:eastAsia="Times New Roman" w:hAnsi="Times New Roman"/>
          <w:color w:val="000000"/>
          <w:sz w:val="20"/>
          <w:szCs w:val="20"/>
          <w:rtl w:val="0"/>
        </w:rPr>
        <w:t xml:space="preserve">ata </w:t>
      </w:r>
      <w:r w:rsidDel="00000000" w:rsidR="00000000" w:rsidRPr="00000000">
        <w:rPr>
          <w:rFonts w:ascii="Times New Roman" w:cs="Times New Roman" w:eastAsia="Times New Roman" w:hAnsi="Times New Roman"/>
          <w:sz w:val="20"/>
          <w:szCs w:val="20"/>
          <w:rtl w:val="0"/>
        </w:rPr>
        <w:t xml:space="preserve">f</w:t>
      </w:r>
      <w:r w:rsidDel="00000000" w:rsidR="00000000" w:rsidRPr="00000000">
        <w:rPr>
          <w:rFonts w:ascii="Times New Roman" w:cs="Times New Roman" w:eastAsia="Times New Roman" w:hAnsi="Times New Roman"/>
          <w:color w:val="000000"/>
          <w:sz w:val="20"/>
          <w:szCs w:val="20"/>
          <w:rtl w:val="0"/>
        </w:rPr>
        <w:t xml:space="preserve">iltering (FilterPlots), iii) </w:t>
      </w:r>
      <w:r w:rsidDel="00000000" w:rsidR="00000000" w:rsidRPr="00000000">
        <w:rPr>
          <w:rFonts w:ascii="Times New Roman" w:cs="Times New Roman" w:eastAsia="Times New Roman" w:hAnsi="Times New Roman"/>
          <w:sz w:val="20"/>
          <w:szCs w:val="20"/>
          <w:rtl w:val="0"/>
        </w:rPr>
        <w:t xml:space="preserve">d</w:t>
      </w:r>
      <w:r w:rsidDel="00000000" w:rsidR="00000000" w:rsidRPr="00000000">
        <w:rPr>
          <w:rFonts w:ascii="Times New Roman" w:cs="Times New Roman" w:eastAsia="Times New Roman" w:hAnsi="Times New Roman"/>
          <w:color w:val="000000"/>
          <w:sz w:val="20"/>
          <w:szCs w:val="20"/>
          <w:rtl w:val="0"/>
        </w:rPr>
        <w:t xml:space="preserve">oublets </w:t>
      </w:r>
      <w:r w:rsidDel="00000000" w:rsidR="00000000" w:rsidRPr="00000000">
        <w:rPr>
          <w:rFonts w:ascii="Times New Roman" w:cs="Times New Roman" w:eastAsia="Times New Roman" w:hAnsi="Times New Roman"/>
          <w:sz w:val="20"/>
          <w:szCs w:val="20"/>
          <w:rtl w:val="0"/>
        </w:rPr>
        <w:t xml:space="preserve">c</w:t>
      </w:r>
      <w:r w:rsidDel="00000000" w:rsidR="00000000" w:rsidRPr="00000000">
        <w:rPr>
          <w:rFonts w:ascii="Times New Roman" w:cs="Times New Roman" w:eastAsia="Times New Roman" w:hAnsi="Times New Roman"/>
          <w:color w:val="000000"/>
          <w:sz w:val="20"/>
          <w:szCs w:val="20"/>
          <w:rtl w:val="0"/>
        </w:rPr>
        <w:t xml:space="preserve">alculation (CalculateDoublets), iv) d</w:t>
      </w:r>
      <w:r w:rsidDel="00000000" w:rsidR="00000000" w:rsidRPr="00000000">
        <w:rPr>
          <w:rFonts w:ascii="Times New Roman" w:cs="Times New Roman" w:eastAsia="Times New Roman" w:hAnsi="Times New Roman"/>
          <w:sz w:val="20"/>
          <w:szCs w:val="20"/>
          <w:rtl w:val="0"/>
        </w:rPr>
        <w:t xml:space="preserve">ata n</w:t>
      </w:r>
      <w:r w:rsidDel="00000000" w:rsidR="00000000" w:rsidRPr="00000000">
        <w:rPr>
          <w:rFonts w:ascii="Times New Roman" w:cs="Times New Roman" w:eastAsia="Times New Roman" w:hAnsi="Times New Roman"/>
          <w:color w:val="000000"/>
          <w:sz w:val="20"/>
          <w:szCs w:val="20"/>
          <w:rtl w:val="0"/>
        </w:rPr>
        <w:t xml:space="preserve">ormalization</w:t>
      </w:r>
      <w:r w:rsidDel="00000000" w:rsidR="00000000" w:rsidRPr="00000000">
        <w:rPr>
          <w:rFonts w:ascii="Times New Roman" w:cs="Times New Roman" w:eastAsia="Times New Roman" w:hAnsi="Times New Roman"/>
          <w:sz w:val="20"/>
          <w:szCs w:val="20"/>
          <w:rtl w:val="0"/>
        </w:rPr>
        <w:t xml:space="preserve"> (Normalize), </w:t>
      </w:r>
      <w:r w:rsidDel="00000000" w:rsidR="00000000" w:rsidRPr="00000000">
        <w:rPr>
          <w:rFonts w:ascii="Times New Roman" w:cs="Times New Roman" w:eastAsia="Times New Roman" w:hAnsi="Times New Roman"/>
          <w:color w:val="000000"/>
          <w:sz w:val="20"/>
          <w:szCs w:val="20"/>
          <w:rtl w:val="0"/>
        </w:rPr>
        <w:t xml:space="preserve">v) </w:t>
      </w:r>
      <w:r w:rsidDel="00000000" w:rsidR="00000000" w:rsidRPr="00000000">
        <w:rPr>
          <w:rFonts w:ascii="Times New Roman" w:cs="Times New Roman" w:eastAsia="Times New Roman" w:hAnsi="Times New Roman"/>
          <w:sz w:val="20"/>
          <w:szCs w:val="20"/>
          <w:rtl w:val="0"/>
        </w:rPr>
        <w:t xml:space="preserve">r</w:t>
      </w:r>
      <w:r w:rsidDel="00000000" w:rsidR="00000000" w:rsidRPr="00000000">
        <w:rPr>
          <w:rFonts w:ascii="Times New Roman" w:cs="Times New Roman" w:eastAsia="Times New Roman" w:hAnsi="Times New Roman"/>
          <w:color w:val="000000"/>
          <w:sz w:val="20"/>
          <w:szCs w:val="20"/>
          <w:rtl w:val="0"/>
        </w:rPr>
        <w:t xml:space="preserve">egression calculation</w:t>
      </w:r>
      <w:r w:rsidDel="00000000" w:rsidR="00000000" w:rsidRPr="00000000">
        <w:rPr>
          <w:rFonts w:ascii="Times New Roman" w:cs="Times New Roman" w:eastAsia="Times New Roman" w:hAnsi="Times New Roman"/>
          <w:sz w:val="20"/>
          <w:szCs w:val="20"/>
          <w:rtl w:val="0"/>
        </w:rPr>
        <w:t xml:space="preserve"> (ApplyRegression)</w:t>
      </w:r>
      <w:r w:rsidDel="00000000" w:rsidR="00000000" w:rsidRPr="00000000">
        <w:rPr>
          <w:rFonts w:ascii="Times New Roman" w:cs="Times New Roman" w:eastAsia="Times New Roman" w:hAnsi="Times New Roman"/>
          <w:color w:val="000000"/>
          <w:sz w:val="20"/>
          <w:szCs w:val="20"/>
          <w:rtl w:val="0"/>
        </w:rPr>
        <w:t xml:space="preserve">, vi) cell </w:t>
      </w:r>
      <w:r w:rsidDel="00000000" w:rsidR="00000000" w:rsidRPr="00000000">
        <w:rPr>
          <w:rFonts w:ascii="Times New Roman" w:cs="Times New Roman" w:eastAsia="Times New Roman" w:hAnsi="Times New Roman"/>
          <w:sz w:val="20"/>
          <w:szCs w:val="20"/>
          <w:rtl w:val="0"/>
        </w:rPr>
        <w:t xml:space="preserve">c</w:t>
      </w:r>
      <w:r w:rsidDel="00000000" w:rsidR="00000000" w:rsidRPr="00000000">
        <w:rPr>
          <w:rFonts w:ascii="Times New Roman" w:cs="Times New Roman" w:eastAsia="Times New Roman" w:hAnsi="Times New Roman"/>
          <w:color w:val="000000"/>
          <w:sz w:val="20"/>
          <w:szCs w:val="20"/>
          <w:rtl w:val="0"/>
        </w:rPr>
        <w:t xml:space="preserve">lustering (C</w:t>
      </w:r>
      <w:r w:rsidDel="00000000" w:rsidR="00000000" w:rsidRPr="00000000">
        <w:rPr>
          <w:rFonts w:ascii="Times New Roman" w:cs="Times New Roman" w:eastAsia="Times New Roman" w:hAnsi="Times New Roman"/>
          <w:sz w:val="20"/>
          <w:szCs w:val="20"/>
          <w:rtl w:val="0"/>
        </w:rPr>
        <w:t xml:space="preserve">alculateCluster)</w:t>
      </w:r>
      <w:r w:rsidDel="00000000" w:rsidR="00000000" w:rsidRPr="00000000">
        <w:rPr>
          <w:rFonts w:ascii="Times New Roman" w:cs="Times New Roman" w:eastAsia="Times New Roman" w:hAnsi="Times New Roman"/>
          <w:color w:val="000000"/>
          <w:sz w:val="20"/>
          <w:szCs w:val="20"/>
          <w:rtl w:val="0"/>
        </w:rPr>
        <w:t xml:space="preserve">, </w:t>
      </w:r>
      <w:r w:rsidDel="00000000" w:rsidR="00000000" w:rsidRPr="00000000">
        <w:rPr>
          <w:rFonts w:ascii="Times New Roman" w:cs="Times New Roman" w:eastAsia="Times New Roman" w:hAnsi="Times New Roman"/>
          <w:sz w:val="20"/>
          <w:szCs w:val="20"/>
          <w:rtl w:val="0"/>
        </w:rPr>
        <w:t xml:space="preserve">and</w:t>
      </w:r>
      <w:r w:rsidDel="00000000" w:rsidR="00000000" w:rsidRPr="00000000">
        <w:rPr>
          <w:rFonts w:ascii="Times New Roman" w:cs="Times New Roman" w:eastAsia="Times New Roman" w:hAnsi="Times New Roman"/>
          <w:color w:val="000000"/>
          <w:sz w:val="20"/>
          <w:szCs w:val="20"/>
          <w:rtl w:val="0"/>
        </w:rPr>
        <w:t xml:space="preserve">, vii) </w:t>
      </w:r>
      <w:r w:rsidDel="00000000" w:rsidR="00000000" w:rsidRPr="00000000">
        <w:rPr>
          <w:rFonts w:ascii="Times New Roman" w:cs="Times New Roman" w:eastAsia="Times New Roman" w:hAnsi="Times New Roman"/>
          <w:sz w:val="20"/>
          <w:szCs w:val="20"/>
          <w:rtl w:val="0"/>
        </w:rPr>
        <w:t xml:space="preserve">single cell data a</w:t>
      </w:r>
      <w:r w:rsidDel="00000000" w:rsidR="00000000" w:rsidRPr="00000000">
        <w:rPr>
          <w:rFonts w:ascii="Times New Roman" w:cs="Times New Roman" w:eastAsia="Times New Roman" w:hAnsi="Times New Roman"/>
          <w:color w:val="000000"/>
          <w:sz w:val="20"/>
          <w:szCs w:val="20"/>
          <w:rtl w:val="0"/>
        </w:rPr>
        <w:t xml:space="preserve">nnotation (MakeAnnotation)</w:t>
      </w:r>
      <w:r w:rsidDel="00000000" w:rsidR="00000000" w:rsidRPr="00000000">
        <w:rPr>
          <w:rFonts w:ascii="Times New Roman" w:cs="Times New Roman" w:eastAsia="Times New Roman" w:hAnsi="Times New Roman"/>
          <w:sz w:val="20"/>
          <w:szCs w:val="20"/>
          <w:rtl w:val="0"/>
        </w:rPr>
        <w:t xml:space="preserve">. Each of these steps will be discussed in depth in the following sections. </w:t>
      </w:r>
    </w:p>
    <w:p w:rsidR="00000000" w:rsidDel="00000000" w:rsidP="00000000" w:rsidRDefault="00000000" w:rsidRPr="00000000" w14:paraId="0000001B">
      <w:pPr>
        <w:spacing w:after="0" w:line="240" w:lineRule="auto"/>
        <w:jc w:val="both"/>
        <w:rPr>
          <w:rFonts w:ascii="Times New Roman" w:cs="Times New Roman" w:eastAsia="Times New Roman" w:hAnsi="Times New Roman"/>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1C">
      <w:pPr>
        <w:spacing w:after="0" w:before="120" w:line="240" w:lineRule="auto"/>
        <w:jc w:val="both"/>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Step 1: input preparation and </w:t>
      </w:r>
      <w:r w:rsidDel="00000000" w:rsidR="00000000" w:rsidRPr="00000000">
        <w:rPr>
          <w:rFonts w:ascii="Arial" w:cs="Arial" w:eastAsia="Arial" w:hAnsi="Arial"/>
          <w:b w:val="1"/>
          <w:sz w:val="20"/>
          <w:szCs w:val="20"/>
          <w:rtl w:val="0"/>
        </w:rPr>
        <w:t xml:space="preserve">q</w:t>
      </w:r>
      <w:r w:rsidDel="00000000" w:rsidR="00000000" w:rsidRPr="00000000">
        <w:rPr>
          <w:rFonts w:ascii="Arial" w:cs="Arial" w:eastAsia="Arial" w:hAnsi="Arial"/>
          <w:b w:val="1"/>
          <w:color w:val="000000"/>
          <w:sz w:val="20"/>
          <w:szCs w:val="20"/>
          <w:rtl w:val="0"/>
        </w:rPr>
        <w:t xml:space="preserve">uality </w:t>
      </w:r>
      <w:r w:rsidDel="00000000" w:rsidR="00000000" w:rsidRPr="00000000">
        <w:rPr>
          <w:rFonts w:ascii="Arial" w:cs="Arial" w:eastAsia="Arial" w:hAnsi="Arial"/>
          <w:b w:val="1"/>
          <w:sz w:val="20"/>
          <w:szCs w:val="20"/>
          <w:rtl w:val="0"/>
        </w:rPr>
        <w:t xml:space="preserve">c</w:t>
      </w:r>
      <w:r w:rsidDel="00000000" w:rsidR="00000000" w:rsidRPr="00000000">
        <w:rPr>
          <w:rFonts w:ascii="Arial" w:cs="Arial" w:eastAsia="Arial" w:hAnsi="Arial"/>
          <w:b w:val="1"/>
          <w:color w:val="000000"/>
          <w:sz w:val="20"/>
          <w:szCs w:val="20"/>
          <w:rtl w:val="0"/>
        </w:rPr>
        <w:t xml:space="preserve">ontrols (QCs)</w:t>
      </w:r>
    </w:p>
    <w:p w:rsidR="00000000" w:rsidDel="00000000" w:rsidP="00000000" w:rsidRDefault="00000000" w:rsidRPr="00000000" w14:paraId="0000001D">
      <w:pPr>
        <w:spacing w:after="0" w:line="240" w:lineRule="auto"/>
        <w:jc w:val="both"/>
        <w:rPr>
          <w:rFonts w:ascii="Consolas" w:cs="Consolas" w:eastAsia="Consolas" w:hAnsi="Consolas"/>
          <w:b w:val="0"/>
          <w:i w:val="0"/>
          <w:smallCaps w:val="0"/>
          <w:strike w:val="0"/>
          <w:color w:val="24292e"/>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The first step in the PoPsicle workflow consists in the</w:t>
      </w:r>
      <w:r w:rsidDel="00000000" w:rsidR="00000000" w:rsidRPr="00000000">
        <w:rPr>
          <w:rFonts w:ascii="Times New Roman" w:cs="Times New Roman" w:eastAsia="Times New Roman" w:hAnsi="Times New Roman"/>
          <w:color w:val="000000"/>
          <w:sz w:val="20"/>
          <w:szCs w:val="20"/>
          <w:rtl w:val="0"/>
        </w:rPr>
        <w:t xml:space="preserve"> input data preparation and pre</w:t>
      </w:r>
      <w:r w:rsidDel="00000000" w:rsidR="00000000" w:rsidRPr="00000000">
        <w:rPr>
          <w:rFonts w:ascii="Times New Roman" w:cs="Times New Roman" w:eastAsia="Times New Roman" w:hAnsi="Times New Roman"/>
          <w:sz w:val="20"/>
          <w:szCs w:val="20"/>
          <w:rtl w:val="0"/>
        </w:rPr>
        <w:t xml:space="preserve">liminary q</w:t>
      </w:r>
      <w:r w:rsidDel="00000000" w:rsidR="00000000" w:rsidRPr="00000000">
        <w:rPr>
          <w:rFonts w:ascii="Times New Roman" w:cs="Times New Roman" w:eastAsia="Times New Roman" w:hAnsi="Times New Roman"/>
          <w:color w:val="000000"/>
          <w:sz w:val="20"/>
          <w:szCs w:val="20"/>
          <w:rtl w:val="0"/>
        </w:rPr>
        <w:t xml:space="preserve">uality </w:t>
      </w:r>
      <w:r w:rsidDel="00000000" w:rsidR="00000000" w:rsidRPr="00000000">
        <w:rPr>
          <w:rFonts w:ascii="Times New Roman" w:cs="Times New Roman" w:eastAsia="Times New Roman" w:hAnsi="Times New Roman"/>
          <w:sz w:val="20"/>
          <w:szCs w:val="20"/>
          <w:rtl w:val="0"/>
        </w:rPr>
        <w:t xml:space="preserve">c</w:t>
      </w:r>
      <w:r w:rsidDel="00000000" w:rsidR="00000000" w:rsidRPr="00000000">
        <w:rPr>
          <w:rFonts w:ascii="Times New Roman" w:cs="Times New Roman" w:eastAsia="Times New Roman" w:hAnsi="Times New Roman"/>
          <w:color w:val="000000"/>
          <w:sz w:val="20"/>
          <w:szCs w:val="20"/>
          <w:rtl w:val="0"/>
        </w:rPr>
        <w:t xml:space="preserve">ontrols performanc</w:t>
      </w:r>
      <w:r w:rsidDel="00000000" w:rsidR="00000000" w:rsidRPr="00000000">
        <w:rPr>
          <w:rFonts w:ascii="Times New Roman" w:cs="Times New Roman" w:eastAsia="Times New Roman" w:hAnsi="Times New Roman"/>
          <w:sz w:val="20"/>
          <w:szCs w:val="20"/>
          <w:rtl w:val="0"/>
        </w:rPr>
        <w:t xml:space="preserve">e, callable via the function </w:t>
      </w:r>
      <w:r w:rsidDel="00000000" w:rsidR="00000000" w:rsidRPr="00000000">
        <w:rPr>
          <w:rFonts w:ascii="Courier" w:cs="Courier" w:eastAsia="Courier" w:hAnsi="Courier"/>
          <w:sz w:val="20"/>
          <w:szCs w:val="20"/>
          <w:rtl w:val="0"/>
        </w:rPr>
        <w:t xml:space="preserve">PrePlots</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color w:val="000000"/>
          <w:sz w:val="20"/>
          <w:szCs w:val="20"/>
          <w:rtl w:val="0"/>
        </w:rPr>
        <w:t xml:space="preserve"> Both 10</w:t>
      </w:r>
      <w:r w:rsidDel="00000000" w:rsidR="00000000" w:rsidRPr="00000000">
        <w:rPr>
          <w:rFonts w:ascii="Times New Roman" w:cs="Times New Roman" w:eastAsia="Times New Roman" w:hAnsi="Times New Roman"/>
          <w:sz w:val="20"/>
          <w:szCs w:val="20"/>
          <w:rtl w:val="0"/>
        </w:rPr>
        <w:t xml:space="preserve">X and smart-seq sequencing data can be used as input in this preliminary preparation step: in the first case,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a filtered feature</w:t>
      </w:r>
      <w:r w:rsidDel="00000000" w:rsidR="00000000" w:rsidRPr="00000000">
        <w:rPr>
          <w:rFonts w:ascii="Times New Roman" w:cs="Times New Roman" w:eastAsia="Times New Roman" w:hAnsi="Times New Roman"/>
          <w:sz w:val="20"/>
          <w:szCs w:val="20"/>
          <w:rtl w:val="0"/>
        </w:rPr>
        <w:t xml:space="preserve"> barcode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matrix must be provided,</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usually </w:t>
      </w:r>
      <w:r w:rsidDel="00000000" w:rsidR="00000000" w:rsidRPr="00000000">
        <w:rPr>
          <w:rFonts w:ascii="Times New Roman" w:cs="Times New Roman" w:eastAsia="Times New Roman" w:hAnsi="Times New Roman"/>
          <w:sz w:val="20"/>
          <w:szCs w:val="20"/>
          <w:rtl w:val="0"/>
        </w:rPr>
        <w:t xml:space="preserve">derived f</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rom a </w:t>
      </w:r>
      <w:r w:rsidDel="00000000" w:rsidR="00000000" w:rsidRPr="00000000">
        <w:rPr>
          <w:rFonts w:ascii="Times New Roman" w:cs="Times New Roman" w:eastAsia="Times New Roman" w:hAnsi="Times New Roman"/>
          <w:sz w:val="20"/>
          <w:szCs w:val="20"/>
          <w:rtl w:val="0"/>
        </w:rPr>
        <w:t xml:space="preserve">previous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CellRanger processing.</w:t>
      </w:r>
      <w:r w:rsidDel="00000000" w:rsidR="00000000" w:rsidRPr="00000000">
        <w:rPr>
          <w:rFonts w:ascii="Times New Roman" w:cs="Times New Roman" w:eastAsia="Times New Roman" w:hAnsi="Times New Roman"/>
          <w:color w:val="24292e"/>
          <w:sz w:val="20"/>
          <w:szCs w:val="20"/>
          <w:rtl w:val="0"/>
        </w:rPr>
        <w:t xml:space="preserve"> PoPsicle requires the path to the folder data as input for its preprocessing, rather than the single matrix file, for example</w:t>
      </w:r>
      <w:r w:rsidDel="00000000" w:rsidR="00000000" w:rsidRPr="00000000">
        <w:rPr>
          <w:rFonts w:ascii="Times New Roman" w:cs="Times New Roman" w:eastAsia="Times New Roman" w:hAnsi="Times New Roman"/>
          <w:b w:val="0"/>
          <w:i w:val="0"/>
          <w:smallCaps w:val="0"/>
          <w:strike w:val="0"/>
          <w:color w:val="24292e"/>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cs="Times New Roman" w:eastAsia="Times New Roman" w:hAnsi="Times New Roman"/>
          <w:color w:val="24292e"/>
          <w:sz w:val="20"/>
          <w:szCs w:val="20"/>
        </w:rPr>
      </w:pPr>
      <w:r w:rsidDel="00000000" w:rsidR="00000000" w:rsidRPr="00000000">
        <w:rPr>
          <w:rFonts w:ascii="Times New Roman" w:cs="Times New Roman" w:eastAsia="Times New Roman" w:hAnsi="Times New Roman"/>
          <w:color w:val="24292e"/>
          <w:sz w:val="20"/>
          <w:szCs w:val="20"/>
          <w:rtl w:val="0"/>
        </w:rPr>
        <w:tab/>
        <w:tab/>
      </w:r>
    </w:p>
    <w:p w:rsidR="00000000" w:rsidDel="00000000" w:rsidP="00000000" w:rsidRDefault="00000000" w:rsidRPr="00000000" w14:paraId="000000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cs="Times New Roman" w:eastAsia="Times New Roman" w:hAnsi="Times New Roman"/>
          <w:color w:val="24292e"/>
          <w:sz w:val="20"/>
          <w:szCs w:val="20"/>
        </w:rPr>
      </w:pPr>
      <w:r w:rsidDel="00000000" w:rsidR="00000000" w:rsidRPr="00000000">
        <w:rPr>
          <w:rFonts w:ascii="Times New Roman" w:cs="Times New Roman" w:eastAsia="Times New Roman" w:hAnsi="Times New Roman"/>
          <w:color w:val="24292e"/>
          <w:sz w:val="20"/>
          <w:szCs w:val="20"/>
          <w:rtl w:val="0"/>
        </w:rPr>
        <w:tab/>
        <w:tab/>
        <w:t xml:space="preserve">sample_folder/outs</w:t>
      </w:r>
    </w:p>
    <w:p w:rsidR="00000000" w:rsidDel="00000000" w:rsidP="00000000" w:rsidRDefault="00000000" w:rsidRPr="00000000" w14:paraId="000000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748" w:firstLine="0"/>
        <w:rPr>
          <w:rFonts w:ascii="Times New Roman" w:cs="Times New Roman" w:eastAsia="Times New Roman" w:hAnsi="Times New Roman"/>
          <w:color w:val="24292e"/>
          <w:sz w:val="20"/>
          <w:szCs w:val="20"/>
        </w:rPr>
      </w:pPr>
      <w:r w:rsidDel="00000000" w:rsidR="00000000" w:rsidRPr="00000000">
        <w:rPr>
          <w:rFonts w:ascii="Times New Roman" w:cs="Times New Roman" w:eastAsia="Times New Roman" w:hAnsi="Times New Roman"/>
          <w:color w:val="24292e"/>
          <w:sz w:val="20"/>
          <w:szCs w:val="20"/>
          <w:rtl w:val="0"/>
        </w:rPr>
        <w:t xml:space="preserve">    ├── filtered_feature_bc_matrix</w:t>
      </w:r>
    </w:p>
    <w:p w:rsidR="00000000" w:rsidDel="00000000" w:rsidP="00000000" w:rsidRDefault="00000000" w:rsidRPr="00000000" w14:paraId="000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748" w:firstLine="0"/>
        <w:rPr>
          <w:rFonts w:ascii="Times New Roman" w:cs="Times New Roman" w:eastAsia="Times New Roman" w:hAnsi="Times New Roman"/>
          <w:color w:val="24292e"/>
          <w:sz w:val="20"/>
          <w:szCs w:val="20"/>
        </w:rPr>
      </w:pPr>
      <w:r w:rsidDel="00000000" w:rsidR="00000000" w:rsidRPr="00000000">
        <w:rPr>
          <w:rFonts w:ascii="Times New Roman" w:cs="Times New Roman" w:eastAsia="Times New Roman" w:hAnsi="Times New Roman"/>
          <w:color w:val="24292e"/>
          <w:sz w:val="20"/>
          <w:szCs w:val="20"/>
          <w:rtl w:val="0"/>
        </w:rPr>
        <w:t xml:space="preserve">    │   ├── barcodes.tsv.gz</w:t>
      </w:r>
    </w:p>
    <w:p w:rsidR="00000000" w:rsidDel="00000000" w:rsidP="00000000" w:rsidRDefault="00000000" w:rsidRPr="00000000" w14:paraId="000000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748" w:firstLine="0"/>
        <w:rPr>
          <w:rFonts w:ascii="Times New Roman" w:cs="Times New Roman" w:eastAsia="Times New Roman" w:hAnsi="Times New Roman"/>
          <w:color w:val="24292e"/>
          <w:sz w:val="20"/>
          <w:szCs w:val="20"/>
        </w:rPr>
      </w:pPr>
      <w:r w:rsidDel="00000000" w:rsidR="00000000" w:rsidRPr="00000000">
        <w:rPr>
          <w:rFonts w:ascii="Times New Roman" w:cs="Times New Roman" w:eastAsia="Times New Roman" w:hAnsi="Times New Roman"/>
          <w:color w:val="24292e"/>
          <w:sz w:val="20"/>
          <w:szCs w:val="20"/>
          <w:rtl w:val="0"/>
        </w:rPr>
        <w:t xml:space="preserve">    │   ├── features.tsv.gz</w:t>
      </w:r>
    </w:p>
    <w:p w:rsidR="00000000" w:rsidDel="00000000" w:rsidP="00000000" w:rsidRDefault="00000000" w:rsidRPr="00000000" w14:paraId="00000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748" w:firstLine="0"/>
        <w:rPr>
          <w:rFonts w:ascii="Times New Roman" w:cs="Times New Roman" w:eastAsia="Times New Roman" w:hAnsi="Times New Roman"/>
          <w:color w:val="24292e"/>
          <w:sz w:val="20"/>
          <w:szCs w:val="20"/>
        </w:rPr>
      </w:pPr>
      <w:r w:rsidDel="00000000" w:rsidR="00000000" w:rsidRPr="00000000">
        <w:rPr>
          <w:rFonts w:ascii="Times New Roman" w:cs="Times New Roman" w:eastAsia="Times New Roman" w:hAnsi="Times New Roman"/>
          <w:color w:val="24292e"/>
          <w:sz w:val="20"/>
          <w:szCs w:val="20"/>
          <w:rtl w:val="0"/>
        </w:rPr>
        <w:t xml:space="preserve">    │   └── matrix.mtx.gz</w:t>
      </w:r>
    </w:p>
    <w:p w:rsidR="00000000" w:rsidDel="00000000" w:rsidP="00000000" w:rsidRDefault="00000000" w:rsidRPr="00000000" w14:paraId="000000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cs="Times New Roman" w:eastAsia="Times New Roman" w:hAnsi="Times New Roman"/>
          <w:color w:val="24292e"/>
          <w:sz w:val="20"/>
          <w:szCs w:val="20"/>
        </w:rPr>
      </w:pPr>
      <w:r w:rsidDel="00000000" w:rsidR="00000000" w:rsidRPr="00000000">
        <w:rPr>
          <w:rtl w:val="0"/>
        </w:rPr>
      </w:r>
    </w:p>
    <w:p w:rsidR="00000000" w:rsidDel="00000000" w:rsidP="00000000" w:rsidRDefault="00000000" w:rsidRPr="00000000" w14:paraId="000000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cs="Times New Roman" w:eastAsia="Times New Roman" w:hAnsi="Times New Roman"/>
          <w:color w:val="24292e"/>
          <w:sz w:val="20"/>
          <w:szCs w:val="20"/>
        </w:rPr>
      </w:pPr>
      <w:r w:rsidDel="00000000" w:rsidR="00000000" w:rsidRPr="00000000">
        <w:rPr>
          <w:rtl w:val="0"/>
        </w:rPr>
      </w:r>
    </w:p>
    <w:p w:rsidR="00000000" w:rsidDel="00000000" w:rsidP="00000000" w:rsidRDefault="00000000" w:rsidRPr="00000000" w14:paraId="00000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4292e"/>
          <w:sz w:val="20"/>
          <w:szCs w:val="20"/>
          <w:rtl w:val="0"/>
        </w:rPr>
        <w:t xml:space="preserve">Conversely, when investigating smart-seq data a matrix should be set as the desired input for the calculation. No folder path is required in this case. Three main plots are generated in this first step: violin plots</w:t>
      </w:r>
      <w:r w:rsidDel="00000000" w:rsidR="00000000" w:rsidRPr="00000000">
        <w:rPr>
          <w:rFonts w:ascii="Times New Roman" w:cs="Times New Roman" w:eastAsia="Times New Roman" w:hAnsi="Times New Roman"/>
          <w:i w:val="1"/>
          <w:color w:val="24292e"/>
          <w:sz w:val="20"/>
          <w:szCs w:val="20"/>
          <w:rtl w:val="0"/>
        </w:rPr>
        <w:t xml:space="preserve"> </w:t>
      </w:r>
      <w:r w:rsidDel="00000000" w:rsidR="00000000" w:rsidRPr="00000000">
        <w:rPr>
          <w:rFonts w:ascii="Times New Roman" w:cs="Times New Roman" w:eastAsia="Times New Roman" w:hAnsi="Times New Roman"/>
          <w:color w:val="24292e"/>
          <w:sz w:val="20"/>
          <w:szCs w:val="20"/>
          <w:rtl w:val="0"/>
        </w:rPr>
        <w:t xml:space="preserve">allow user to explore data distribution regarding number of genes (</w:t>
      </w:r>
      <w:r w:rsidDel="00000000" w:rsidR="00000000" w:rsidRPr="00000000">
        <w:rPr>
          <w:rFonts w:ascii="Courier" w:cs="Courier" w:eastAsia="Courier" w:hAnsi="Courier"/>
          <w:color w:val="24292e"/>
          <w:sz w:val="20"/>
          <w:szCs w:val="20"/>
          <w:rtl w:val="0"/>
        </w:rPr>
        <w:t xml:space="preserve">nFeature_RNA</w:t>
      </w:r>
      <w:r w:rsidDel="00000000" w:rsidR="00000000" w:rsidRPr="00000000">
        <w:rPr>
          <w:rFonts w:ascii="Times New Roman" w:cs="Times New Roman" w:eastAsia="Times New Roman" w:hAnsi="Times New Roman"/>
          <w:color w:val="24292e"/>
          <w:sz w:val="20"/>
          <w:szCs w:val="20"/>
          <w:rtl w:val="0"/>
        </w:rPr>
        <w:t xml:space="preserve">), number of UMI (</w:t>
      </w:r>
      <w:r w:rsidDel="00000000" w:rsidR="00000000" w:rsidRPr="00000000">
        <w:rPr>
          <w:rFonts w:ascii="Courier" w:cs="Courier" w:eastAsia="Courier" w:hAnsi="Courier"/>
          <w:color w:val="24292e"/>
          <w:sz w:val="20"/>
          <w:szCs w:val="20"/>
          <w:rtl w:val="0"/>
        </w:rPr>
        <w:t xml:space="preserve">nCount_RNA</w:t>
      </w:r>
      <w:r w:rsidDel="00000000" w:rsidR="00000000" w:rsidRPr="00000000">
        <w:rPr>
          <w:rFonts w:ascii="Times New Roman" w:cs="Times New Roman" w:eastAsia="Times New Roman" w:hAnsi="Times New Roman"/>
          <w:color w:val="24292e"/>
          <w:sz w:val="20"/>
          <w:szCs w:val="20"/>
          <w:rtl w:val="0"/>
        </w:rPr>
        <w:t xml:space="preserve">), mitochondrial genes percentage (</w:t>
      </w:r>
      <w:r w:rsidDel="00000000" w:rsidR="00000000" w:rsidRPr="00000000">
        <w:rPr>
          <w:rFonts w:ascii="Courier" w:cs="Courier" w:eastAsia="Courier" w:hAnsi="Courier"/>
          <w:color w:val="24292e"/>
          <w:sz w:val="20"/>
          <w:szCs w:val="20"/>
          <w:rtl w:val="0"/>
        </w:rPr>
        <w:t xml:space="preserve">percent_mt</w:t>
      </w:r>
      <w:r w:rsidDel="00000000" w:rsidR="00000000" w:rsidRPr="00000000">
        <w:rPr>
          <w:rFonts w:ascii="Times New Roman" w:cs="Times New Roman" w:eastAsia="Times New Roman" w:hAnsi="Times New Roman"/>
          <w:color w:val="24292e"/>
          <w:sz w:val="20"/>
          <w:szCs w:val="20"/>
          <w:rtl w:val="0"/>
        </w:rPr>
        <w:t xml:space="preserve">), ribosomal genes percentage (</w:t>
      </w:r>
      <w:r w:rsidDel="00000000" w:rsidR="00000000" w:rsidRPr="00000000">
        <w:rPr>
          <w:rFonts w:ascii="Courier" w:cs="Courier" w:eastAsia="Courier" w:hAnsi="Courier"/>
          <w:color w:val="24292e"/>
          <w:sz w:val="20"/>
          <w:szCs w:val="20"/>
          <w:rtl w:val="0"/>
        </w:rPr>
        <w:t xml:space="preserve">percent_ribo</w:t>
      </w:r>
      <w:r w:rsidDel="00000000" w:rsidR="00000000" w:rsidRPr="00000000">
        <w:rPr>
          <w:rFonts w:ascii="Times New Roman" w:cs="Times New Roman" w:eastAsia="Times New Roman" w:hAnsi="Times New Roman"/>
          <w:color w:val="24292e"/>
          <w:sz w:val="20"/>
          <w:szCs w:val="20"/>
          <w:rtl w:val="0"/>
        </w:rPr>
        <w:t xml:space="preserve">) and dissociation genes percentage (</w:t>
      </w:r>
      <w:r w:rsidDel="00000000" w:rsidR="00000000" w:rsidRPr="00000000">
        <w:rPr>
          <w:rFonts w:ascii="Courier" w:cs="Courier" w:eastAsia="Courier" w:hAnsi="Courier"/>
          <w:color w:val="24292e"/>
          <w:sz w:val="20"/>
          <w:szCs w:val="20"/>
          <w:rtl w:val="0"/>
        </w:rPr>
        <w:t xml:space="preserve">percent_disso</w:t>
      </w:r>
      <w:r w:rsidDel="00000000" w:rsidR="00000000" w:rsidRPr="00000000">
        <w:rPr>
          <w:rFonts w:ascii="Times New Roman" w:cs="Times New Roman" w:eastAsia="Times New Roman" w:hAnsi="Times New Roman"/>
          <w:color w:val="24292e"/>
          <w:sz w:val="20"/>
          <w:szCs w:val="20"/>
          <w:rtl w:val="0"/>
        </w:rPr>
        <w:t xml:space="preserve">) (ref); </w:t>
      </w:r>
      <w:r w:rsidDel="00000000" w:rsidR="00000000" w:rsidRPr="00000000">
        <w:rPr>
          <w:rtl w:val="0"/>
        </w:rPr>
      </w:r>
    </w:p>
    <w:p w:rsidR="00000000" w:rsidDel="00000000" w:rsidP="00000000" w:rsidRDefault="00000000" w:rsidRPr="00000000" w14:paraId="0000002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9820" cy="2552700"/>
            <wp:effectExtent b="0" l="0" r="0" t="0"/>
            <wp:docPr id="9"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611982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0" w:line="276"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sz w:val="16"/>
          <w:szCs w:val="16"/>
          <w:rtl w:val="0"/>
        </w:rPr>
        <w:t xml:space="preserve">Supplementary Figure 1</w:t>
      </w:r>
      <w:r w:rsidDel="00000000" w:rsidR="00000000" w:rsidRPr="00000000">
        <w:rPr>
          <w:rFonts w:ascii="Times New Roman" w:cs="Times New Roman" w:eastAsia="Times New Roman" w:hAnsi="Times New Roman"/>
          <w:sz w:val="16"/>
          <w:szCs w:val="16"/>
          <w:rtl w:val="0"/>
        </w:rPr>
        <w:t xml:space="preserve">:</w:t>
      </w:r>
      <w:r w:rsidDel="00000000" w:rsidR="00000000" w:rsidRPr="00000000">
        <w:rPr>
          <w:rFonts w:ascii="Times New Roman" w:cs="Times New Roman" w:eastAsia="Times New Roman" w:hAnsi="Times New Roman"/>
          <w:sz w:val="16"/>
          <w:szCs w:val="16"/>
          <w:rtl w:val="0"/>
        </w:rPr>
        <w:t xml:space="preserve"> Violin Plots generated by PoPsicle in the </w:t>
      </w:r>
      <w:r w:rsidDel="00000000" w:rsidR="00000000" w:rsidRPr="00000000">
        <w:rPr>
          <w:rFonts w:ascii="Courier" w:cs="Courier" w:eastAsia="Courier" w:hAnsi="Courier"/>
          <w:sz w:val="16"/>
          <w:szCs w:val="16"/>
          <w:rtl w:val="0"/>
        </w:rPr>
        <w:t xml:space="preserve">PrePlots</w:t>
      </w:r>
      <w:r w:rsidDel="00000000" w:rsidR="00000000" w:rsidRPr="00000000">
        <w:rPr>
          <w:rFonts w:ascii="Times New Roman" w:cs="Times New Roman" w:eastAsia="Times New Roman" w:hAnsi="Times New Roman"/>
          <w:i w:val="1"/>
          <w:sz w:val="16"/>
          <w:szCs w:val="16"/>
          <w:rtl w:val="0"/>
        </w:rPr>
        <w:t xml:space="preserve"> </w:t>
      </w:r>
      <w:r w:rsidDel="00000000" w:rsidR="00000000" w:rsidRPr="00000000">
        <w:rPr>
          <w:rFonts w:ascii="Times New Roman" w:cs="Times New Roman" w:eastAsia="Times New Roman" w:hAnsi="Times New Roman"/>
          <w:sz w:val="16"/>
          <w:szCs w:val="16"/>
          <w:rtl w:val="0"/>
        </w:rPr>
        <w:t xml:space="preserve">function</w:t>
      </w:r>
      <w:r w:rsidDel="00000000" w:rsidR="00000000" w:rsidRPr="00000000">
        <w:rPr>
          <w:rFonts w:ascii="Times New Roman" w:cs="Times New Roman" w:eastAsia="Times New Roman" w:hAnsi="Times New Roman"/>
          <w:sz w:val="16"/>
          <w:szCs w:val="16"/>
          <w:rtl w:val="0"/>
        </w:rPr>
        <w:t xml:space="preserve">. It is possible to investigate data distributions of (from left to right) number of Genes, number of UMI, mitochondrial genes percentage, ribosomal genes percentage and dissociation genes percentage.</w:t>
      </w:r>
    </w:p>
    <w:p w:rsidR="00000000" w:rsidDel="00000000" w:rsidP="00000000" w:rsidRDefault="00000000" w:rsidRPr="00000000" w14:paraId="0000002A">
      <w:pPr>
        <w:spacing w:after="0" w:line="240"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2B">
      <w:pPr>
        <w:spacing w:after="0" w:line="240" w:lineRule="auto"/>
        <w:jc w:val="both"/>
        <w:rPr>
          <w:rFonts w:ascii="Times New Roman" w:cs="Times New Roman" w:eastAsia="Times New Roman" w:hAnsi="Times New Roman"/>
          <w:color w:val="24292e"/>
          <w:sz w:val="20"/>
          <w:szCs w:val="20"/>
        </w:rPr>
      </w:pPr>
      <w:r w:rsidDel="00000000" w:rsidR="00000000" w:rsidRPr="00000000">
        <w:rPr>
          <w:rFonts w:ascii="Times New Roman" w:cs="Times New Roman" w:eastAsia="Times New Roman" w:hAnsi="Times New Roman"/>
          <w:color w:val="24292e"/>
          <w:sz w:val="20"/>
          <w:szCs w:val="20"/>
          <w:rtl w:val="0"/>
        </w:rPr>
        <w:t xml:space="preserve">Scatter plots enable the identification of data correlation between variables. The same parameters described in the violin plots section (i.e. number of genes, number of UMI, mitochondrial genes percentage, ribosomal genes percentage and dissociation genes percentage) are investigated using scatter plots, comparing two metrics in each different plot.</w:t>
      </w:r>
    </w:p>
    <w:p w:rsidR="00000000" w:rsidDel="00000000" w:rsidP="00000000" w:rsidRDefault="00000000" w:rsidRPr="00000000" w14:paraId="0000002C">
      <w:pPr>
        <w:spacing w:after="0"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24292e"/>
          <w:sz w:val="20"/>
          <w:szCs w:val="20"/>
          <w:rtl w:val="0"/>
        </w:rPr>
        <w:t xml:space="preserve">  </w:t>
      </w:r>
      <w:r w:rsidDel="00000000" w:rsidR="00000000" w:rsidRPr="00000000">
        <w:rPr>
          <w:rtl w:val="0"/>
        </w:rPr>
      </w:r>
    </w:p>
    <w:p w:rsidR="00000000" w:rsidDel="00000000" w:rsidP="00000000" w:rsidRDefault="00000000" w:rsidRPr="00000000" w14:paraId="0000002D">
      <w:pPr>
        <w:spacing w:after="0"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Pr>
        <w:drawing>
          <wp:inline distB="114300" distT="114300" distL="114300" distR="114300">
            <wp:extent cx="6119820" cy="4076700"/>
            <wp:effectExtent b="0" l="0" r="0" t="0"/>
            <wp:docPr id="15"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611982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0" w:line="276"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sz w:val="16"/>
          <w:szCs w:val="16"/>
          <w:rtl w:val="0"/>
        </w:rPr>
        <w:t xml:space="preserve">Supplementary Figure 2:</w:t>
      </w:r>
      <w:r w:rsidDel="00000000" w:rsidR="00000000" w:rsidRPr="00000000">
        <w:rPr>
          <w:rFonts w:ascii="Times New Roman" w:cs="Times New Roman" w:eastAsia="Times New Roman" w:hAnsi="Times New Roman"/>
          <w:b w:val="1"/>
          <w:i w:val="1"/>
          <w:sz w:val="16"/>
          <w:szCs w:val="16"/>
          <w:rtl w:val="0"/>
        </w:rPr>
        <w:t xml:space="preserve"> </w:t>
      </w:r>
      <w:r w:rsidDel="00000000" w:rsidR="00000000" w:rsidRPr="00000000">
        <w:rPr>
          <w:rFonts w:ascii="Times New Roman" w:cs="Times New Roman" w:eastAsia="Times New Roman" w:hAnsi="Times New Roman"/>
          <w:sz w:val="16"/>
          <w:szCs w:val="16"/>
          <w:rtl w:val="0"/>
        </w:rPr>
        <w:t xml:space="preserve">Scatter Plots generated by </w:t>
      </w:r>
      <w:r w:rsidDel="00000000" w:rsidR="00000000" w:rsidRPr="00000000">
        <w:rPr>
          <w:rFonts w:ascii="Times New Roman" w:cs="Times New Roman" w:eastAsia="Times New Roman" w:hAnsi="Times New Roman"/>
          <w:sz w:val="16"/>
          <w:szCs w:val="16"/>
          <w:rtl w:val="0"/>
        </w:rPr>
        <w:t xml:space="preserve">PoPsicle in the </w:t>
      </w:r>
      <w:r w:rsidDel="00000000" w:rsidR="00000000" w:rsidRPr="00000000">
        <w:rPr>
          <w:rFonts w:ascii="Courier" w:cs="Courier" w:eastAsia="Courier" w:hAnsi="Courier"/>
          <w:sz w:val="16"/>
          <w:szCs w:val="16"/>
          <w:rtl w:val="0"/>
        </w:rPr>
        <w:t xml:space="preserve">PrePlots</w:t>
      </w:r>
      <w:r w:rsidDel="00000000" w:rsidR="00000000" w:rsidRPr="00000000">
        <w:rPr>
          <w:rFonts w:ascii="Times New Roman" w:cs="Times New Roman" w:eastAsia="Times New Roman" w:hAnsi="Times New Roman"/>
          <w:i w:val="1"/>
          <w:sz w:val="16"/>
          <w:szCs w:val="16"/>
          <w:rtl w:val="0"/>
        </w:rPr>
        <w:t xml:space="preserve"> </w:t>
      </w:r>
      <w:r w:rsidDel="00000000" w:rsidR="00000000" w:rsidRPr="00000000">
        <w:rPr>
          <w:rFonts w:ascii="Times New Roman" w:cs="Times New Roman" w:eastAsia="Times New Roman" w:hAnsi="Times New Roman"/>
          <w:sz w:val="16"/>
          <w:szCs w:val="16"/>
          <w:rtl w:val="0"/>
        </w:rPr>
        <w:t xml:space="preserve">function</w:t>
      </w:r>
      <w:r w:rsidDel="00000000" w:rsidR="00000000" w:rsidRPr="00000000">
        <w:rPr>
          <w:rFonts w:ascii="Times New Roman" w:cs="Times New Roman" w:eastAsia="Times New Roman" w:hAnsi="Times New Roman"/>
          <w:sz w:val="16"/>
          <w:szCs w:val="16"/>
          <w:rtl w:val="0"/>
        </w:rPr>
        <w:t xml:space="preserve">. Plot </w:t>
      </w:r>
      <w:r w:rsidDel="00000000" w:rsidR="00000000" w:rsidRPr="00000000">
        <w:rPr>
          <w:rFonts w:ascii="Times New Roman" w:cs="Times New Roman" w:eastAsia="Times New Roman" w:hAnsi="Times New Roman"/>
          <w:b w:val="1"/>
          <w:sz w:val="16"/>
          <w:szCs w:val="16"/>
          <w:rtl w:val="0"/>
        </w:rPr>
        <w:t xml:space="preserve">A</w:t>
      </w:r>
      <w:r w:rsidDel="00000000" w:rsidR="00000000" w:rsidRPr="00000000">
        <w:rPr>
          <w:rFonts w:ascii="Times New Roman" w:cs="Times New Roman" w:eastAsia="Times New Roman" w:hAnsi="Times New Roman"/>
          <w:sz w:val="16"/>
          <w:szCs w:val="16"/>
          <w:rtl w:val="0"/>
        </w:rPr>
        <w:t xml:space="preserve"> shows positive correlation between number of genes and number of UMI, a common situation in scRNA-seq experiments. Plot </w:t>
      </w:r>
      <w:r w:rsidDel="00000000" w:rsidR="00000000" w:rsidRPr="00000000">
        <w:rPr>
          <w:rFonts w:ascii="Times New Roman" w:cs="Times New Roman" w:eastAsia="Times New Roman" w:hAnsi="Times New Roman"/>
          <w:b w:val="1"/>
          <w:sz w:val="16"/>
          <w:szCs w:val="16"/>
          <w:rtl w:val="0"/>
        </w:rPr>
        <w:t xml:space="preserve">B</w:t>
      </w:r>
      <w:r w:rsidDel="00000000" w:rsidR="00000000" w:rsidRPr="00000000">
        <w:rPr>
          <w:rFonts w:ascii="Times New Roman" w:cs="Times New Roman" w:eastAsia="Times New Roman" w:hAnsi="Times New Roman"/>
          <w:sz w:val="16"/>
          <w:szCs w:val="16"/>
          <w:rtl w:val="0"/>
        </w:rPr>
        <w:t xml:space="preserve"> shows correlation between mitochondrial genes percentage and number of genes. Here we can observe cells characterized by low gene expression values and a large mitochondrial fraction. High rate of mitochondrial genes is often a marker of cell damage, implying that these cells are lysed or necrotic and must be removed from the dataset for further analysis. Plot </w:t>
      </w:r>
      <w:r w:rsidDel="00000000" w:rsidR="00000000" w:rsidRPr="00000000">
        <w:rPr>
          <w:rFonts w:ascii="Times New Roman" w:cs="Times New Roman" w:eastAsia="Times New Roman" w:hAnsi="Times New Roman"/>
          <w:b w:val="1"/>
          <w:sz w:val="16"/>
          <w:szCs w:val="16"/>
          <w:rtl w:val="0"/>
        </w:rPr>
        <w:t xml:space="preserve">C</w:t>
      </w:r>
      <w:r w:rsidDel="00000000" w:rsidR="00000000" w:rsidRPr="00000000">
        <w:rPr>
          <w:rFonts w:ascii="Times New Roman" w:cs="Times New Roman" w:eastAsia="Times New Roman" w:hAnsi="Times New Roman"/>
          <w:sz w:val="16"/>
          <w:szCs w:val="16"/>
          <w:rtl w:val="0"/>
        </w:rPr>
        <w:t xml:space="preserve"> shows mitochondrial genes against the number of UMI, reinforcing previous considerations. Plot </w:t>
      </w:r>
      <w:r w:rsidDel="00000000" w:rsidR="00000000" w:rsidRPr="00000000">
        <w:rPr>
          <w:rFonts w:ascii="Times New Roman" w:cs="Times New Roman" w:eastAsia="Times New Roman" w:hAnsi="Times New Roman"/>
          <w:b w:val="1"/>
          <w:sz w:val="16"/>
          <w:szCs w:val="16"/>
          <w:rtl w:val="0"/>
        </w:rPr>
        <w:t xml:space="preserve">D</w:t>
      </w:r>
      <w:r w:rsidDel="00000000" w:rsidR="00000000" w:rsidRPr="00000000">
        <w:rPr>
          <w:rFonts w:ascii="Times New Roman" w:cs="Times New Roman" w:eastAsia="Times New Roman" w:hAnsi="Times New Roman"/>
          <w:sz w:val="16"/>
          <w:szCs w:val="16"/>
          <w:rtl w:val="0"/>
        </w:rPr>
        <w:t xml:space="preserve"> shows ribosomal genes percentage; high percentage of ribosomal genes indicates damaged cells supposedly lysed or necrotic. Plot </w:t>
      </w:r>
      <w:r w:rsidDel="00000000" w:rsidR="00000000" w:rsidRPr="00000000">
        <w:rPr>
          <w:rFonts w:ascii="Times New Roman" w:cs="Times New Roman" w:eastAsia="Times New Roman" w:hAnsi="Times New Roman"/>
          <w:b w:val="1"/>
          <w:sz w:val="16"/>
          <w:szCs w:val="16"/>
          <w:rtl w:val="0"/>
        </w:rPr>
        <w:t xml:space="preserve">E</w:t>
      </w:r>
      <w:r w:rsidDel="00000000" w:rsidR="00000000" w:rsidRPr="00000000">
        <w:rPr>
          <w:rFonts w:ascii="Times New Roman" w:cs="Times New Roman" w:eastAsia="Times New Roman" w:hAnsi="Times New Roman"/>
          <w:sz w:val="16"/>
          <w:szCs w:val="16"/>
          <w:rtl w:val="0"/>
        </w:rPr>
        <w:t xml:space="preserve"> shows dissociation genes percentage compared with the number of UMI per cell. A high ratio of dissociation genes can seriously affect the cell state, pointing towards stress induced cells. Moreover plots </w:t>
      </w:r>
      <w:r w:rsidDel="00000000" w:rsidR="00000000" w:rsidRPr="00000000">
        <w:rPr>
          <w:rFonts w:ascii="Times New Roman" w:cs="Times New Roman" w:eastAsia="Times New Roman" w:hAnsi="Times New Roman"/>
          <w:b w:val="1"/>
          <w:sz w:val="16"/>
          <w:szCs w:val="16"/>
          <w:rtl w:val="0"/>
        </w:rPr>
        <w:t xml:space="preserve">C</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b w:val="1"/>
          <w:sz w:val="16"/>
          <w:szCs w:val="16"/>
          <w:rtl w:val="0"/>
        </w:rPr>
        <w:t xml:space="preserve">D</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b w:val="1"/>
          <w:sz w:val="16"/>
          <w:szCs w:val="16"/>
          <w:rtl w:val="0"/>
        </w:rPr>
        <w:t xml:space="preserve">E</w:t>
      </w:r>
      <w:r w:rsidDel="00000000" w:rsidR="00000000" w:rsidRPr="00000000">
        <w:rPr>
          <w:rFonts w:ascii="Times New Roman" w:cs="Times New Roman" w:eastAsia="Times New Roman" w:hAnsi="Times New Roman"/>
          <w:sz w:val="16"/>
          <w:szCs w:val="16"/>
          <w:rtl w:val="0"/>
        </w:rPr>
        <w:t xml:space="preserve"> show data distribution on their axes. Through these graphs a user can set his own thresholds to filter data accordingly.</w:t>
      </w:r>
    </w:p>
    <w:p w:rsidR="00000000" w:rsidDel="00000000" w:rsidP="00000000" w:rsidRDefault="00000000" w:rsidRPr="00000000" w14:paraId="0000002F">
      <w:pPr>
        <w:spacing w:after="0" w:line="240" w:lineRule="auto"/>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30">
      <w:pPr>
        <w:spacing w:after="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Moreover, density plots are generated, based on the same variables previously mentioned.</w:t>
      </w:r>
      <w:r w:rsidDel="00000000" w:rsidR="00000000" w:rsidRPr="00000000">
        <w:rPr>
          <w:rtl w:val="0"/>
        </w:rPr>
      </w:r>
    </w:p>
    <w:p w:rsidR="00000000" w:rsidDel="00000000" w:rsidP="00000000" w:rsidRDefault="00000000" w:rsidRPr="00000000" w14:paraId="00000031">
      <w:pPr>
        <w:spacing w:line="240" w:lineRule="auto"/>
        <w:jc w:val="center"/>
        <w:rPr>
          <w:rFonts w:ascii="Times New Roman" w:cs="Times New Roman" w:eastAsia="Times New Roman" w:hAnsi="Times New Roman"/>
          <w:b w:val="1"/>
          <w:i w:val="1"/>
          <w:sz w:val="16"/>
          <w:szCs w:val="16"/>
        </w:rPr>
      </w:pPr>
      <w:r w:rsidDel="00000000" w:rsidR="00000000" w:rsidRPr="00000000">
        <w:rPr>
          <w:rFonts w:ascii="Times New Roman" w:cs="Times New Roman" w:eastAsia="Times New Roman" w:hAnsi="Times New Roman"/>
          <w:b w:val="1"/>
          <w:i w:val="1"/>
          <w:sz w:val="16"/>
          <w:szCs w:val="16"/>
        </w:rPr>
        <w:drawing>
          <wp:inline distB="114300" distT="114300" distL="114300" distR="114300">
            <wp:extent cx="5923598" cy="3030892"/>
            <wp:effectExtent b="0" l="0" r="0" t="0"/>
            <wp:docPr id="19"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923598" cy="3030892"/>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line="276"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6"/>
          <w:szCs w:val="16"/>
          <w:rtl w:val="0"/>
        </w:rPr>
        <w:t xml:space="preserve">Supplementary Figure 3:</w:t>
      </w:r>
      <w:r w:rsidDel="00000000" w:rsidR="00000000" w:rsidRPr="00000000">
        <w:rPr>
          <w:rFonts w:ascii="Times New Roman" w:cs="Times New Roman" w:eastAsia="Times New Roman" w:hAnsi="Times New Roman"/>
          <w:b w:val="1"/>
          <w:i w:val="1"/>
          <w:sz w:val="16"/>
          <w:szCs w:val="16"/>
          <w:rtl w:val="0"/>
        </w:rPr>
        <w:t xml:space="preserve"> </w:t>
      </w:r>
      <w:r w:rsidDel="00000000" w:rsidR="00000000" w:rsidRPr="00000000">
        <w:rPr>
          <w:rFonts w:ascii="Times New Roman" w:cs="Times New Roman" w:eastAsia="Times New Roman" w:hAnsi="Times New Roman"/>
          <w:sz w:val="16"/>
          <w:szCs w:val="16"/>
          <w:rtl w:val="0"/>
        </w:rPr>
        <w:t xml:space="preserve">Density plots generated by PoPsicle in the </w:t>
      </w:r>
      <w:r w:rsidDel="00000000" w:rsidR="00000000" w:rsidRPr="00000000">
        <w:rPr>
          <w:rFonts w:ascii="Courier" w:cs="Courier" w:eastAsia="Courier" w:hAnsi="Courier"/>
          <w:sz w:val="16"/>
          <w:szCs w:val="16"/>
          <w:rtl w:val="0"/>
        </w:rPr>
        <w:t xml:space="preserve">PrePlots</w:t>
      </w:r>
      <w:r w:rsidDel="00000000" w:rsidR="00000000" w:rsidRPr="00000000">
        <w:rPr>
          <w:rFonts w:ascii="Times New Roman" w:cs="Times New Roman" w:eastAsia="Times New Roman" w:hAnsi="Times New Roman"/>
          <w:sz w:val="16"/>
          <w:szCs w:val="16"/>
          <w:rtl w:val="0"/>
        </w:rPr>
        <w:t xml:space="preserve"> function</w:t>
      </w:r>
      <w:r w:rsidDel="00000000" w:rsidR="00000000" w:rsidRPr="00000000">
        <w:rPr>
          <w:rFonts w:ascii="Times New Roman" w:cs="Times New Roman" w:eastAsia="Times New Roman" w:hAnsi="Times New Roman"/>
          <w:sz w:val="16"/>
          <w:szCs w:val="16"/>
          <w:rtl w:val="0"/>
        </w:rPr>
        <w:t xml:space="preserve">. Plot </w:t>
      </w:r>
      <w:r w:rsidDel="00000000" w:rsidR="00000000" w:rsidRPr="00000000">
        <w:rPr>
          <w:rFonts w:ascii="Times New Roman" w:cs="Times New Roman" w:eastAsia="Times New Roman" w:hAnsi="Times New Roman"/>
          <w:b w:val="1"/>
          <w:sz w:val="16"/>
          <w:szCs w:val="16"/>
          <w:rtl w:val="0"/>
        </w:rPr>
        <w:t xml:space="preserve">A</w:t>
      </w:r>
      <w:r w:rsidDel="00000000" w:rsidR="00000000" w:rsidRPr="00000000">
        <w:rPr>
          <w:rFonts w:ascii="Times New Roman" w:cs="Times New Roman" w:eastAsia="Times New Roman" w:hAnsi="Times New Roman"/>
          <w:sz w:val="16"/>
          <w:szCs w:val="16"/>
          <w:rtl w:val="0"/>
        </w:rPr>
        <w:t xml:space="preserve"> shows distributions of genes and UMI, along with additional zoomed graphs providing deeper data inspection. Distributions may be multi-modal and minor peaks might be hidden by the main peaks. In these cases, setting correct thresholds is critical due to the risk of an erroneous exclusion of some cellular population characterized by a low gene expression (i.e. T Cells). Plot </w:t>
      </w:r>
      <w:r w:rsidDel="00000000" w:rsidR="00000000" w:rsidRPr="00000000">
        <w:rPr>
          <w:rFonts w:ascii="Times New Roman" w:cs="Times New Roman" w:eastAsia="Times New Roman" w:hAnsi="Times New Roman"/>
          <w:b w:val="1"/>
          <w:sz w:val="16"/>
          <w:szCs w:val="16"/>
          <w:rtl w:val="0"/>
        </w:rPr>
        <w:t xml:space="preserve">B</w:t>
      </w:r>
      <w:r w:rsidDel="00000000" w:rsidR="00000000" w:rsidRPr="00000000">
        <w:rPr>
          <w:rFonts w:ascii="Times New Roman" w:cs="Times New Roman" w:eastAsia="Times New Roman" w:hAnsi="Times New Roman"/>
          <w:sz w:val="16"/>
          <w:szCs w:val="16"/>
          <w:rtl w:val="0"/>
        </w:rPr>
        <w:t xml:space="preserve"> shows distributions of mitochondrial genes percentage (in blue), ribosomal genes percentage (in yellow) and dissociation genes percentage (in red).</w:t>
      </w: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33">
      <w:pPr>
        <w:spacing w:after="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Furthermore, PoPsicle function </w:t>
      </w:r>
      <w:r w:rsidDel="00000000" w:rsidR="00000000" w:rsidRPr="00000000">
        <w:rPr>
          <w:rFonts w:ascii="Courier" w:cs="Courier" w:eastAsia="Courier" w:hAnsi="Courier"/>
          <w:sz w:val="20"/>
          <w:szCs w:val="20"/>
          <w:rtl w:val="0"/>
        </w:rPr>
        <w:t xml:space="preserve">PrePlots</w:t>
      </w:r>
      <w:r w:rsidDel="00000000" w:rsidR="00000000" w:rsidRPr="00000000">
        <w:rPr>
          <w:rFonts w:ascii="Times New Roman" w:cs="Times New Roman" w:eastAsia="Times New Roman" w:hAnsi="Times New Roman"/>
          <w:i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also accepts a list of genes, granting the ability to explore their expression through dedicated plots for each single gene of interest. </w:t>
      </w:r>
    </w:p>
    <w:p w:rsidR="00000000" w:rsidDel="00000000" w:rsidP="00000000" w:rsidRDefault="00000000" w:rsidRPr="00000000" w14:paraId="00000034">
      <w:pPr>
        <w:spacing w:after="0" w:line="240" w:lineRule="auto"/>
        <w:jc w:val="center"/>
        <w:rPr>
          <w:rFonts w:ascii="Times New Roman" w:cs="Times New Roman" w:eastAsia="Times New Roman" w:hAnsi="Times New Roman"/>
          <w:color w:val="24292e"/>
          <w:sz w:val="20"/>
          <w:szCs w:val="20"/>
        </w:rPr>
      </w:pPr>
      <w:r w:rsidDel="00000000" w:rsidR="00000000" w:rsidRPr="00000000">
        <w:rPr>
          <w:rFonts w:ascii="Times New Roman" w:cs="Times New Roman" w:eastAsia="Times New Roman" w:hAnsi="Times New Roman"/>
          <w:color w:val="24292e"/>
          <w:sz w:val="20"/>
          <w:szCs w:val="20"/>
        </w:rPr>
        <w:drawing>
          <wp:inline distB="114300" distT="114300" distL="114300" distR="114300">
            <wp:extent cx="5514023" cy="5514023"/>
            <wp:effectExtent b="0" l="0" r="0" t="0"/>
            <wp:docPr id="1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514023" cy="5514023"/>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after="0" w:line="276"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Supplementary Figure 4:</w:t>
      </w:r>
      <w:r w:rsidDel="00000000" w:rsidR="00000000" w:rsidRPr="00000000">
        <w:rPr>
          <w:rFonts w:ascii="Times New Roman" w:cs="Times New Roman" w:eastAsia="Times New Roman" w:hAnsi="Times New Roman"/>
          <w:b w:val="1"/>
          <w:i w:val="1"/>
          <w:sz w:val="16"/>
          <w:szCs w:val="16"/>
          <w:rtl w:val="0"/>
        </w:rPr>
        <w:t xml:space="preserve"> </w:t>
      </w:r>
      <w:r w:rsidDel="00000000" w:rsidR="00000000" w:rsidRPr="00000000">
        <w:rPr>
          <w:rFonts w:ascii="Times New Roman" w:cs="Times New Roman" w:eastAsia="Times New Roman" w:hAnsi="Times New Roman"/>
          <w:sz w:val="16"/>
          <w:szCs w:val="16"/>
          <w:rtl w:val="0"/>
        </w:rPr>
        <w:t xml:space="preserve">D</w:t>
      </w:r>
      <w:r w:rsidDel="00000000" w:rsidR="00000000" w:rsidRPr="00000000">
        <w:rPr>
          <w:rFonts w:ascii="Times New Roman" w:cs="Times New Roman" w:eastAsia="Times New Roman" w:hAnsi="Times New Roman"/>
          <w:sz w:val="16"/>
          <w:szCs w:val="16"/>
          <w:rtl w:val="0"/>
        </w:rPr>
        <w:t xml:space="preserve">ensity plots for single gene of interest generated by PoPsicle in the</w:t>
      </w:r>
      <w:r w:rsidDel="00000000" w:rsidR="00000000" w:rsidRPr="00000000">
        <w:rPr>
          <w:rFonts w:ascii="Times New Roman" w:cs="Times New Roman" w:eastAsia="Times New Roman" w:hAnsi="Times New Roman"/>
          <w:i w:val="1"/>
          <w:sz w:val="16"/>
          <w:szCs w:val="16"/>
          <w:rtl w:val="0"/>
        </w:rPr>
        <w:t xml:space="preserve"> </w:t>
      </w:r>
      <w:r w:rsidDel="00000000" w:rsidR="00000000" w:rsidRPr="00000000">
        <w:rPr>
          <w:rFonts w:ascii="Courier" w:cs="Courier" w:eastAsia="Courier" w:hAnsi="Courier"/>
          <w:sz w:val="16"/>
          <w:szCs w:val="16"/>
          <w:rtl w:val="0"/>
        </w:rPr>
        <w:t xml:space="preserve">PrePlots</w:t>
      </w:r>
      <w:r w:rsidDel="00000000" w:rsidR="00000000" w:rsidRPr="00000000">
        <w:rPr>
          <w:rFonts w:ascii="Times New Roman" w:cs="Times New Roman" w:eastAsia="Times New Roman" w:hAnsi="Times New Roman"/>
          <w:i w:val="1"/>
          <w:sz w:val="16"/>
          <w:szCs w:val="16"/>
          <w:rtl w:val="0"/>
        </w:rPr>
        <w:t xml:space="preserve"> </w:t>
      </w:r>
      <w:r w:rsidDel="00000000" w:rsidR="00000000" w:rsidRPr="00000000">
        <w:rPr>
          <w:rFonts w:ascii="Times New Roman" w:cs="Times New Roman" w:eastAsia="Times New Roman" w:hAnsi="Times New Roman"/>
          <w:sz w:val="16"/>
          <w:szCs w:val="16"/>
          <w:rtl w:val="0"/>
        </w:rPr>
        <w:t xml:space="preserve">function</w:t>
      </w:r>
      <w:r w:rsidDel="00000000" w:rsidR="00000000" w:rsidRPr="00000000">
        <w:rPr>
          <w:rFonts w:ascii="Times New Roman" w:cs="Times New Roman" w:eastAsia="Times New Roman" w:hAnsi="Times New Roman"/>
          <w:i w:val="1"/>
          <w:sz w:val="16"/>
          <w:szCs w:val="16"/>
          <w:rtl w:val="0"/>
        </w:rPr>
        <w:t xml:space="preserve">. </w:t>
      </w:r>
      <w:r w:rsidDel="00000000" w:rsidR="00000000" w:rsidRPr="00000000">
        <w:rPr>
          <w:rFonts w:ascii="Times New Roman" w:cs="Times New Roman" w:eastAsia="Times New Roman" w:hAnsi="Times New Roman"/>
          <w:sz w:val="16"/>
          <w:szCs w:val="16"/>
          <w:rtl w:val="0"/>
        </w:rPr>
        <w:t xml:space="preserve">In this case, plots show CD3D expression (blue), a known T Cell marker, compared to the expression values of other genes (red). These plots showcase an example in which the selected marker (CD3D) is highly expressed across the investigated cell panel, </w:t>
      </w:r>
      <w:r w:rsidDel="00000000" w:rsidR="00000000" w:rsidRPr="00000000">
        <w:rPr>
          <w:rFonts w:ascii="Times New Roman" w:cs="Times New Roman" w:eastAsia="Times New Roman" w:hAnsi="Times New Roman"/>
          <w:sz w:val="16"/>
          <w:szCs w:val="16"/>
          <w:rtl w:val="0"/>
        </w:rPr>
        <w:t xml:space="preserve"> indicating a putative population of T cells.</w:t>
      </w:r>
      <w:r w:rsidDel="00000000" w:rsidR="00000000" w:rsidRPr="00000000">
        <w:rPr>
          <w:rtl w:val="0"/>
        </w:rPr>
      </w:r>
    </w:p>
    <w:p w:rsidR="00000000" w:rsidDel="00000000" w:rsidP="00000000" w:rsidRDefault="00000000" w:rsidRPr="00000000" w14:paraId="00000036">
      <w:pPr>
        <w:spacing w:after="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7">
      <w:pPr>
        <w:spacing w:after="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Lastly, PoPsicle creates dedicated scatter plots for genes of interest provided by the user through an optional array. In these plots, variables visualized are: number of genes, number of UMI, mitochondrial genes percentage and counts.</w:t>
      </w:r>
      <w:r w:rsidDel="00000000" w:rsidR="00000000" w:rsidRPr="00000000">
        <w:br w:type="page"/>
      </w:r>
      <w:r w:rsidDel="00000000" w:rsidR="00000000" w:rsidRPr="00000000">
        <w:rPr>
          <w:rtl w:val="0"/>
        </w:rPr>
      </w:r>
    </w:p>
    <w:p w:rsidR="00000000" w:rsidDel="00000000" w:rsidP="00000000" w:rsidRDefault="00000000" w:rsidRPr="00000000" w14:paraId="00000038">
      <w:pPr>
        <w:spacing w:after="0" w:line="240" w:lineRule="auto"/>
        <w:jc w:val="both"/>
        <w:rPr>
          <w:rFonts w:ascii="Times New Roman" w:cs="Times New Roman" w:eastAsia="Times New Roman" w:hAnsi="Times New Roman"/>
          <w:sz w:val="20"/>
          <w:szCs w:val="20"/>
        </w:rPr>
      </w:pPr>
      <w:bookmarkStart w:colFirst="0" w:colLast="0" w:name="_heading=h.hy3vbgqrueiv" w:id="0"/>
      <w:bookmarkEnd w:id="0"/>
      <w:r w:rsidDel="00000000" w:rsidR="00000000" w:rsidRPr="00000000">
        <w:rPr>
          <w:rFonts w:ascii="Times New Roman" w:cs="Times New Roman" w:eastAsia="Times New Roman" w:hAnsi="Times New Roman"/>
          <w:sz w:val="20"/>
          <w:szCs w:val="20"/>
        </w:rPr>
        <mc:AlternateContent>
          <mc:Choice Requires="wpg">
            <w:drawing>
              <wp:anchor allowOverlap="1" behindDoc="0" distB="114300" distT="114300" distL="114300" distR="114300" hidden="0" layoutInCell="1" locked="0" relativeHeight="0" simplePos="0">
                <wp:simplePos x="0" y="0"/>
                <wp:positionH relativeFrom="margin">
                  <wp:align>center</wp:align>
                </wp:positionH>
                <wp:positionV relativeFrom="margin">
                  <wp:align>top</wp:align>
                </wp:positionV>
                <wp:extent cx="5821200" cy="9574008"/>
                <wp:effectExtent b="0" l="0" r="0" t="0"/>
                <wp:wrapTopAndBottom distB="114300" distT="114300"/>
                <wp:docPr id="7" name=""/>
                <a:graphic>
                  <a:graphicData uri="http://schemas.microsoft.com/office/word/2010/wordprocessingGroup">
                    <wpg:wgp>
                      <wpg:cNvGrpSpPr/>
                      <wpg:grpSpPr>
                        <a:xfrm>
                          <a:off x="2339701" y="19255"/>
                          <a:ext cx="5821200" cy="9574008"/>
                          <a:chOff x="2339701" y="19255"/>
                          <a:chExt cx="3703762" cy="6112270"/>
                        </a:xfrm>
                      </wpg:grpSpPr>
                      <wpg:grpSp>
                        <wpg:cNvGrpSpPr/>
                        <wpg:grpSpPr>
                          <a:xfrm>
                            <a:off x="2339701" y="19255"/>
                            <a:ext cx="3703762" cy="6112270"/>
                            <a:chOff x="306550" y="-172850"/>
                            <a:chExt cx="6461552" cy="8951772"/>
                          </a:xfrm>
                        </wpg:grpSpPr>
                        <pic:pic>
                          <pic:nvPicPr>
                            <pic:cNvPr id="22" name="Shape 22"/>
                            <pic:cNvPicPr preferRelativeResize="0"/>
                          </pic:nvPicPr>
                          <pic:blipFill>
                            <a:blip r:embed="rId11">
                              <a:alphaModFix/>
                            </a:blip>
                            <a:stretch>
                              <a:fillRect/>
                            </a:stretch>
                          </pic:blipFill>
                          <pic:spPr>
                            <a:xfrm>
                              <a:off x="609075" y="2808575"/>
                              <a:ext cx="2925752" cy="2924324"/>
                            </a:xfrm>
                            <a:prstGeom prst="rect">
                              <a:avLst/>
                            </a:prstGeom>
                            <a:noFill/>
                            <a:ln>
                              <a:noFill/>
                            </a:ln>
                          </pic:spPr>
                        </pic:pic>
                        <pic:pic>
                          <pic:nvPicPr>
                            <pic:cNvPr id="23" name="Shape 23"/>
                            <pic:cNvPicPr preferRelativeResize="0"/>
                          </pic:nvPicPr>
                          <pic:blipFill>
                            <a:blip r:embed="rId12">
                              <a:alphaModFix/>
                            </a:blip>
                            <a:stretch>
                              <a:fillRect/>
                            </a:stretch>
                          </pic:blipFill>
                          <pic:spPr>
                            <a:xfrm>
                              <a:off x="609075" y="-172150"/>
                              <a:ext cx="2925752" cy="2924324"/>
                            </a:xfrm>
                            <a:prstGeom prst="rect">
                              <a:avLst/>
                            </a:prstGeom>
                            <a:noFill/>
                            <a:ln>
                              <a:noFill/>
                            </a:ln>
                          </pic:spPr>
                        </pic:pic>
                        <pic:pic>
                          <pic:nvPicPr>
                            <pic:cNvPr id="24" name="Shape 24"/>
                            <pic:cNvPicPr preferRelativeResize="0"/>
                          </pic:nvPicPr>
                          <pic:blipFill>
                            <a:blip r:embed="rId13">
                              <a:alphaModFix/>
                            </a:blip>
                            <a:stretch>
                              <a:fillRect/>
                            </a:stretch>
                          </pic:blipFill>
                          <pic:spPr>
                            <a:xfrm>
                              <a:off x="3842350" y="-172850"/>
                              <a:ext cx="2925752" cy="2925727"/>
                            </a:xfrm>
                            <a:prstGeom prst="rect">
                              <a:avLst/>
                            </a:prstGeom>
                            <a:noFill/>
                            <a:ln>
                              <a:noFill/>
                            </a:ln>
                          </pic:spPr>
                        </pic:pic>
                        <pic:pic>
                          <pic:nvPicPr>
                            <pic:cNvPr id="25" name="Shape 25"/>
                            <pic:cNvPicPr preferRelativeResize="0"/>
                          </pic:nvPicPr>
                          <pic:blipFill>
                            <a:blip r:embed="rId14">
                              <a:alphaModFix/>
                            </a:blip>
                            <a:stretch>
                              <a:fillRect/>
                            </a:stretch>
                          </pic:blipFill>
                          <pic:spPr>
                            <a:xfrm>
                              <a:off x="3842350" y="2808588"/>
                              <a:ext cx="2925752" cy="2924298"/>
                            </a:xfrm>
                            <a:prstGeom prst="rect">
                              <a:avLst/>
                            </a:prstGeom>
                            <a:noFill/>
                            <a:ln>
                              <a:noFill/>
                            </a:ln>
                          </pic:spPr>
                        </pic:pic>
                        <pic:pic>
                          <pic:nvPicPr>
                            <pic:cNvPr id="26" name="Shape 26"/>
                            <pic:cNvPicPr preferRelativeResize="0"/>
                          </pic:nvPicPr>
                          <pic:blipFill>
                            <a:blip r:embed="rId15">
                              <a:alphaModFix/>
                            </a:blip>
                            <a:stretch>
                              <a:fillRect/>
                            </a:stretch>
                          </pic:blipFill>
                          <pic:spPr>
                            <a:xfrm>
                              <a:off x="628500" y="5892000"/>
                              <a:ext cx="2886902" cy="2886922"/>
                            </a:xfrm>
                            <a:prstGeom prst="rect">
                              <a:avLst/>
                            </a:prstGeom>
                            <a:noFill/>
                            <a:ln>
                              <a:noFill/>
                            </a:ln>
                          </pic:spPr>
                        </pic:pic>
                        <pic:pic>
                          <pic:nvPicPr>
                            <pic:cNvPr id="27" name="Shape 27"/>
                            <pic:cNvPicPr preferRelativeResize="0"/>
                          </pic:nvPicPr>
                          <pic:blipFill>
                            <a:blip r:embed="rId16">
                              <a:alphaModFix/>
                            </a:blip>
                            <a:stretch>
                              <a:fillRect/>
                            </a:stretch>
                          </pic:blipFill>
                          <pic:spPr>
                            <a:xfrm>
                              <a:off x="3861775" y="5892006"/>
                              <a:ext cx="2886902" cy="2885467"/>
                            </a:xfrm>
                            <a:prstGeom prst="rect">
                              <a:avLst/>
                            </a:prstGeom>
                            <a:noFill/>
                            <a:ln>
                              <a:noFill/>
                            </a:ln>
                          </pic:spPr>
                        </pic:pic>
                        <wps:wsp>
                          <wps:cNvSpPr txBox="1"/>
                          <wps:cNvPr id="28" name="Shape 28"/>
                          <wps:spPr>
                            <a:xfrm>
                              <a:off x="306550" y="-172150"/>
                              <a:ext cx="278100" cy="268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2"/>
                                    <w:vertAlign w:val="baseline"/>
                                  </w:rPr>
                                  <w:t xml:space="preserve">A</w:t>
                                </w:r>
                              </w:p>
                            </w:txbxContent>
                          </wps:txbx>
                          <wps:bodyPr anchorCtr="0" anchor="t" bIns="91425" lIns="91425" spcFirstLastPara="1" rIns="91425" wrap="square" tIns="91425">
                            <a:noAutofit/>
                          </wps:bodyPr>
                        </wps:wsp>
                        <wps:wsp>
                          <wps:cNvSpPr txBox="1"/>
                          <wps:cNvPr id="29" name="Shape 29"/>
                          <wps:spPr>
                            <a:xfrm>
                              <a:off x="3559250" y="-172150"/>
                              <a:ext cx="278100" cy="268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2"/>
                                    <w:vertAlign w:val="baseline"/>
                                  </w:rPr>
                                  <w:t xml:space="preserve">B</w:t>
                                </w:r>
                              </w:p>
                            </w:txbxContent>
                          </wps:txbx>
                          <wps:bodyPr anchorCtr="0" anchor="t" bIns="91425" lIns="91425" spcFirstLastPara="1" rIns="91425" wrap="square" tIns="91425">
                            <a:noAutofit/>
                          </wps:bodyPr>
                        </wps:wsp>
                        <wps:wsp>
                          <wps:cNvSpPr txBox="1"/>
                          <wps:cNvPr id="30" name="Shape 30"/>
                          <wps:spPr>
                            <a:xfrm>
                              <a:off x="345425" y="2808563"/>
                              <a:ext cx="278100" cy="268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2"/>
                                    <w:vertAlign w:val="baseline"/>
                                  </w:rPr>
                                  <w:t xml:space="preserve">C</w:t>
                                </w:r>
                              </w:p>
                            </w:txbxContent>
                          </wps:txbx>
                          <wps:bodyPr anchorCtr="0" anchor="t" bIns="91425" lIns="91425" spcFirstLastPara="1" rIns="91425" wrap="square" tIns="91425">
                            <a:noAutofit/>
                          </wps:bodyPr>
                        </wps:wsp>
                        <wps:wsp>
                          <wps:cNvSpPr txBox="1"/>
                          <wps:cNvPr id="31" name="Shape 31"/>
                          <wps:spPr>
                            <a:xfrm>
                              <a:off x="3559250" y="2808575"/>
                              <a:ext cx="278100" cy="268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2"/>
                                    <w:vertAlign w:val="baseline"/>
                                  </w:rPr>
                                  <w:t xml:space="preserve">D</w:t>
                                </w:r>
                              </w:p>
                            </w:txbxContent>
                          </wps:txbx>
                          <wps:bodyPr anchorCtr="0" anchor="t" bIns="91425" lIns="91425" spcFirstLastPara="1" rIns="91425" wrap="square" tIns="91425">
                            <a:noAutofit/>
                          </wps:bodyPr>
                        </wps:wsp>
                        <wps:wsp>
                          <wps:cNvSpPr txBox="1"/>
                          <wps:cNvPr id="32" name="Shape 32"/>
                          <wps:spPr>
                            <a:xfrm>
                              <a:off x="345425" y="5892000"/>
                              <a:ext cx="278100" cy="268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2"/>
                                    <w:vertAlign w:val="baseline"/>
                                  </w:rPr>
                                  <w:t xml:space="preserve">E</w:t>
                                </w:r>
                              </w:p>
                            </w:txbxContent>
                          </wps:txbx>
                          <wps:bodyPr anchorCtr="0" anchor="t" bIns="91425" lIns="91425" spcFirstLastPara="1" rIns="91425" wrap="square" tIns="91425">
                            <a:noAutofit/>
                          </wps:bodyPr>
                        </wps:wsp>
                        <wps:wsp>
                          <wps:cNvSpPr txBox="1"/>
                          <wps:cNvPr id="33" name="Shape 33"/>
                          <wps:spPr>
                            <a:xfrm>
                              <a:off x="3559250" y="5891988"/>
                              <a:ext cx="278100" cy="268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2"/>
                                    <w:vertAlign w:val="baseline"/>
                                  </w:rPr>
                                  <w:t xml:space="preserve">F</w:t>
                                </w:r>
                              </w:p>
                            </w:txbxContent>
                          </wps:txbx>
                          <wps:bodyPr anchorCtr="0" anchor="t" bIns="91425" lIns="91425" spcFirstLastPara="1" rIns="91425" wrap="square" tIns="91425">
                            <a:noAutofit/>
                          </wps:bodyPr>
                        </wps:wsp>
                      </wpg:grpSp>
                    </wpg:wgp>
                  </a:graphicData>
                </a:graphic>
              </wp:anchor>
            </w:drawing>
          </mc:Choice>
          <mc:Fallback>
            <w:drawing>
              <wp:anchor allowOverlap="1" behindDoc="0" distB="114300" distT="114300" distL="114300" distR="114300" hidden="0" layoutInCell="1" locked="0" relativeHeight="0" simplePos="0">
                <wp:simplePos x="0" y="0"/>
                <wp:positionH relativeFrom="margin">
                  <wp:align>center</wp:align>
                </wp:positionH>
                <wp:positionV relativeFrom="margin">
                  <wp:align>top</wp:align>
                </wp:positionV>
                <wp:extent cx="5821200" cy="9574008"/>
                <wp:effectExtent b="0" l="0" r="0" t="0"/>
                <wp:wrapTopAndBottom distB="114300" distT="114300"/>
                <wp:docPr id="7" name="image33.png"/>
                <a:graphic>
                  <a:graphicData uri="http://schemas.openxmlformats.org/drawingml/2006/picture">
                    <pic:pic>
                      <pic:nvPicPr>
                        <pic:cNvPr id="0" name="image33.png"/>
                        <pic:cNvPicPr preferRelativeResize="0"/>
                      </pic:nvPicPr>
                      <pic:blipFill>
                        <a:blip r:embed="rId17"/>
                        <a:srcRect/>
                        <a:stretch>
                          <a:fillRect/>
                        </a:stretch>
                      </pic:blipFill>
                      <pic:spPr>
                        <a:xfrm>
                          <a:off x="0" y="0"/>
                          <a:ext cx="5821200" cy="9574008"/>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39">
      <w:pPr>
        <w:spacing w:after="0" w:line="276" w:lineRule="auto"/>
        <w:jc w:val="both"/>
        <w:rPr>
          <w:rFonts w:ascii="Times New Roman" w:cs="Times New Roman" w:eastAsia="Times New Roman" w:hAnsi="Times New Roman"/>
          <w:sz w:val="16"/>
          <w:szCs w:val="16"/>
        </w:rPr>
      </w:pPr>
      <w:bookmarkStart w:colFirst="0" w:colLast="0" w:name="_heading=h.u8u6jevozp3w" w:id="1"/>
      <w:bookmarkEnd w:id="1"/>
      <w:r w:rsidDel="00000000" w:rsidR="00000000" w:rsidRPr="00000000">
        <w:rPr>
          <w:rtl w:val="0"/>
        </w:rPr>
      </w:r>
    </w:p>
    <w:p w:rsidR="00000000" w:rsidDel="00000000" w:rsidP="00000000" w:rsidRDefault="00000000" w:rsidRPr="00000000" w14:paraId="0000003A">
      <w:pPr>
        <w:spacing w:after="0" w:line="276" w:lineRule="auto"/>
        <w:jc w:val="both"/>
        <w:rPr>
          <w:rFonts w:ascii="Times New Roman" w:cs="Times New Roman" w:eastAsia="Times New Roman" w:hAnsi="Times New Roman"/>
          <w:sz w:val="16"/>
          <w:szCs w:val="16"/>
        </w:rPr>
      </w:pPr>
      <w:bookmarkStart w:colFirst="0" w:colLast="0" w:name="_heading=h.vd35u252aldq" w:id="2"/>
      <w:bookmarkEnd w:id="2"/>
      <w:r w:rsidDel="00000000" w:rsidR="00000000" w:rsidRPr="00000000">
        <w:rPr>
          <w:rFonts w:ascii="Times New Roman" w:cs="Times New Roman" w:eastAsia="Times New Roman" w:hAnsi="Times New Roman"/>
          <w:b w:val="1"/>
          <w:sz w:val="16"/>
          <w:szCs w:val="16"/>
          <w:rtl w:val="0"/>
        </w:rPr>
        <w:t xml:space="preserve">Supplementary figure 5:</w:t>
      </w:r>
      <w:r w:rsidDel="00000000" w:rsidR="00000000" w:rsidRPr="00000000">
        <w:rPr>
          <w:rFonts w:ascii="Times New Roman" w:cs="Times New Roman" w:eastAsia="Times New Roman" w:hAnsi="Times New Roman"/>
          <w:b w:val="1"/>
          <w:i w:val="1"/>
          <w:sz w:val="16"/>
          <w:szCs w:val="16"/>
          <w:rtl w:val="0"/>
        </w:rPr>
        <w:t xml:space="preserve"> </w:t>
      </w:r>
      <w:r w:rsidDel="00000000" w:rsidR="00000000" w:rsidRPr="00000000">
        <w:rPr>
          <w:rFonts w:ascii="Times New Roman" w:cs="Times New Roman" w:eastAsia="Times New Roman" w:hAnsi="Times New Roman"/>
          <w:sz w:val="16"/>
          <w:szCs w:val="16"/>
          <w:rtl w:val="0"/>
        </w:rPr>
        <w:t xml:space="preserve">Example of scatter plots for single gene of interest generated by</w:t>
      </w:r>
      <w:r w:rsidDel="00000000" w:rsidR="00000000" w:rsidRPr="00000000">
        <w:rPr>
          <w:rFonts w:ascii="Times New Roman" w:cs="Times New Roman" w:eastAsia="Times New Roman" w:hAnsi="Times New Roman"/>
          <w:i w:val="1"/>
          <w:sz w:val="16"/>
          <w:szCs w:val="16"/>
          <w:rtl w:val="0"/>
        </w:rPr>
        <w:t xml:space="preserve"> </w:t>
      </w:r>
      <w:r w:rsidDel="00000000" w:rsidR="00000000" w:rsidRPr="00000000">
        <w:rPr>
          <w:rFonts w:ascii="Times New Roman" w:cs="Times New Roman" w:eastAsia="Times New Roman" w:hAnsi="Times New Roman"/>
          <w:sz w:val="16"/>
          <w:szCs w:val="16"/>
          <w:rtl w:val="0"/>
        </w:rPr>
        <w:t xml:space="preserve">PoPsicle in the</w:t>
      </w:r>
      <w:r w:rsidDel="00000000" w:rsidR="00000000" w:rsidRPr="00000000">
        <w:rPr>
          <w:rFonts w:ascii="Times New Roman" w:cs="Times New Roman" w:eastAsia="Times New Roman" w:hAnsi="Times New Roman"/>
          <w:i w:val="1"/>
          <w:sz w:val="16"/>
          <w:szCs w:val="16"/>
          <w:rtl w:val="0"/>
        </w:rPr>
        <w:t xml:space="preserve"> </w:t>
      </w:r>
      <w:r w:rsidDel="00000000" w:rsidR="00000000" w:rsidRPr="00000000">
        <w:rPr>
          <w:rFonts w:ascii="Courier" w:cs="Courier" w:eastAsia="Courier" w:hAnsi="Courier"/>
          <w:sz w:val="16"/>
          <w:szCs w:val="16"/>
          <w:rtl w:val="0"/>
        </w:rPr>
        <w:t xml:space="preserve">PrePlots</w:t>
      </w:r>
      <w:r w:rsidDel="00000000" w:rsidR="00000000" w:rsidRPr="00000000">
        <w:rPr>
          <w:rFonts w:ascii="Times New Roman" w:cs="Times New Roman" w:eastAsia="Times New Roman" w:hAnsi="Times New Roman"/>
          <w:sz w:val="16"/>
          <w:szCs w:val="16"/>
          <w:rtl w:val="0"/>
        </w:rPr>
        <w:t xml:space="preserve"> function</w:t>
      </w:r>
      <w:r w:rsidDel="00000000" w:rsidR="00000000" w:rsidRPr="00000000">
        <w:rPr>
          <w:rFonts w:ascii="Times New Roman" w:cs="Times New Roman" w:eastAsia="Times New Roman" w:hAnsi="Times New Roman"/>
          <w:i w:val="1"/>
          <w:sz w:val="16"/>
          <w:szCs w:val="16"/>
          <w:rtl w:val="0"/>
        </w:rPr>
        <w:t xml:space="preserve">. </w:t>
      </w:r>
      <w:r w:rsidDel="00000000" w:rsidR="00000000" w:rsidRPr="00000000">
        <w:rPr>
          <w:rFonts w:ascii="Times New Roman" w:cs="Times New Roman" w:eastAsia="Times New Roman" w:hAnsi="Times New Roman"/>
          <w:sz w:val="16"/>
          <w:szCs w:val="16"/>
          <w:rtl w:val="0"/>
        </w:rPr>
        <w:t xml:space="preserve">Using a user provided list of genes of interest, </w:t>
      </w:r>
      <w:r w:rsidDel="00000000" w:rsidR="00000000" w:rsidRPr="00000000">
        <w:rPr>
          <w:rFonts w:ascii="Courier" w:cs="Courier" w:eastAsia="Courier" w:hAnsi="Courier"/>
          <w:sz w:val="16"/>
          <w:szCs w:val="16"/>
          <w:rtl w:val="0"/>
        </w:rPr>
        <w:t xml:space="preserve">PrePlots</w:t>
      </w:r>
      <w:r w:rsidDel="00000000" w:rsidR="00000000" w:rsidRPr="00000000">
        <w:rPr>
          <w:rFonts w:ascii="Times New Roman" w:cs="Times New Roman" w:eastAsia="Times New Roman" w:hAnsi="Times New Roman"/>
          <w:sz w:val="16"/>
          <w:szCs w:val="16"/>
          <w:rtl w:val="0"/>
        </w:rPr>
        <w:t xml:space="preserve"> creates eight graphs exploring expression values for each gene. Here we report results for the CD3D gene. In these graphs, cells expressing CD3D are represented in blue, while cells not expressing the gene are shown in red. Plot </w:t>
      </w:r>
      <w:r w:rsidDel="00000000" w:rsidR="00000000" w:rsidRPr="00000000">
        <w:rPr>
          <w:rFonts w:ascii="Times New Roman" w:cs="Times New Roman" w:eastAsia="Times New Roman" w:hAnsi="Times New Roman"/>
          <w:b w:val="1"/>
          <w:sz w:val="16"/>
          <w:szCs w:val="16"/>
          <w:rtl w:val="0"/>
        </w:rPr>
        <w:t xml:space="preserve">A </w:t>
      </w:r>
      <w:r w:rsidDel="00000000" w:rsidR="00000000" w:rsidRPr="00000000">
        <w:rPr>
          <w:rFonts w:ascii="Times New Roman" w:cs="Times New Roman" w:eastAsia="Times New Roman" w:hAnsi="Times New Roman"/>
          <w:sz w:val="16"/>
          <w:szCs w:val="16"/>
          <w:rtl w:val="0"/>
        </w:rPr>
        <w:t xml:space="preserve">shows the number of genes detected paired to the percentage of mitochondrial genes; in the title is reported the number of cells expressing the gene. Plot </w:t>
      </w:r>
      <w:r w:rsidDel="00000000" w:rsidR="00000000" w:rsidRPr="00000000">
        <w:rPr>
          <w:rFonts w:ascii="Times New Roman" w:cs="Times New Roman" w:eastAsia="Times New Roman" w:hAnsi="Times New Roman"/>
          <w:b w:val="1"/>
          <w:sz w:val="16"/>
          <w:szCs w:val="16"/>
          <w:rtl w:val="0"/>
        </w:rPr>
        <w:t xml:space="preserve">B</w:t>
      </w:r>
      <w:r w:rsidDel="00000000" w:rsidR="00000000" w:rsidRPr="00000000">
        <w:rPr>
          <w:rFonts w:ascii="Times New Roman" w:cs="Times New Roman" w:eastAsia="Times New Roman" w:hAnsi="Times New Roman"/>
          <w:sz w:val="16"/>
          <w:szCs w:val="16"/>
          <w:rtl w:val="0"/>
        </w:rPr>
        <w:t xml:space="preserve"> is a zoom-in of the previous graph, showing a more detailed picture of the distribution. Plots </w:t>
      </w:r>
      <w:r w:rsidDel="00000000" w:rsidR="00000000" w:rsidRPr="00000000">
        <w:rPr>
          <w:rFonts w:ascii="Times New Roman" w:cs="Times New Roman" w:eastAsia="Times New Roman" w:hAnsi="Times New Roman"/>
          <w:b w:val="1"/>
          <w:sz w:val="16"/>
          <w:szCs w:val="16"/>
          <w:rtl w:val="0"/>
        </w:rPr>
        <w:t xml:space="preserve">C</w:t>
      </w:r>
      <w:r w:rsidDel="00000000" w:rsidR="00000000" w:rsidRPr="00000000">
        <w:rPr>
          <w:rFonts w:ascii="Times New Roman" w:cs="Times New Roman" w:eastAsia="Times New Roman" w:hAnsi="Times New Roman"/>
          <w:sz w:val="16"/>
          <w:szCs w:val="16"/>
          <w:rtl w:val="0"/>
        </w:rPr>
        <w:t xml:space="preserve"> and </w:t>
      </w:r>
      <w:r w:rsidDel="00000000" w:rsidR="00000000" w:rsidRPr="00000000">
        <w:rPr>
          <w:rFonts w:ascii="Times New Roman" w:cs="Times New Roman" w:eastAsia="Times New Roman" w:hAnsi="Times New Roman"/>
          <w:b w:val="1"/>
          <w:sz w:val="16"/>
          <w:szCs w:val="16"/>
          <w:rtl w:val="0"/>
        </w:rPr>
        <w:t xml:space="preserve">D</w:t>
      </w:r>
      <w:r w:rsidDel="00000000" w:rsidR="00000000" w:rsidRPr="00000000">
        <w:rPr>
          <w:rFonts w:ascii="Times New Roman" w:cs="Times New Roman" w:eastAsia="Times New Roman" w:hAnsi="Times New Roman"/>
          <w:sz w:val="16"/>
          <w:szCs w:val="16"/>
          <w:rtl w:val="0"/>
        </w:rPr>
        <w:t xml:space="preserve"> show only cells expressing the gene of interest. </w:t>
      </w:r>
      <w:r w:rsidDel="00000000" w:rsidR="00000000" w:rsidRPr="00000000">
        <w:rPr>
          <w:rFonts w:ascii="Times New Roman" w:cs="Times New Roman" w:eastAsia="Times New Roman" w:hAnsi="Times New Roman"/>
          <w:sz w:val="16"/>
          <w:szCs w:val="16"/>
          <w:rtl w:val="0"/>
        </w:rPr>
        <w:t xml:space="preserve">Similar to plots </w:t>
      </w:r>
      <w:r w:rsidDel="00000000" w:rsidR="00000000" w:rsidRPr="00000000">
        <w:rPr>
          <w:rFonts w:ascii="Times New Roman" w:cs="Times New Roman" w:eastAsia="Times New Roman" w:hAnsi="Times New Roman"/>
          <w:b w:val="1"/>
          <w:sz w:val="16"/>
          <w:szCs w:val="16"/>
          <w:rtl w:val="0"/>
        </w:rPr>
        <w:t xml:space="preserve">A</w:t>
      </w:r>
      <w:r w:rsidDel="00000000" w:rsidR="00000000" w:rsidRPr="00000000">
        <w:rPr>
          <w:rFonts w:ascii="Times New Roman" w:cs="Times New Roman" w:eastAsia="Times New Roman" w:hAnsi="Times New Roman"/>
          <w:sz w:val="16"/>
          <w:szCs w:val="16"/>
          <w:rtl w:val="0"/>
        </w:rPr>
        <w:t xml:space="preserve"> and </w:t>
      </w:r>
      <w:r w:rsidDel="00000000" w:rsidR="00000000" w:rsidRPr="00000000">
        <w:rPr>
          <w:rFonts w:ascii="Times New Roman" w:cs="Times New Roman" w:eastAsia="Times New Roman" w:hAnsi="Times New Roman"/>
          <w:b w:val="1"/>
          <w:sz w:val="16"/>
          <w:szCs w:val="16"/>
          <w:rtl w:val="0"/>
        </w:rPr>
        <w:t xml:space="preserve">C</w:t>
      </w:r>
      <w:r w:rsidDel="00000000" w:rsidR="00000000" w:rsidRPr="00000000">
        <w:rPr>
          <w:rFonts w:ascii="Times New Roman" w:cs="Times New Roman" w:eastAsia="Times New Roman" w:hAnsi="Times New Roman"/>
          <w:sz w:val="16"/>
          <w:szCs w:val="16"/>
          <w:rtl w:val="0"/>
        </w:rPr>
        <w:t xml:space="preserve">, plots </w:t>
      </w:r>
      <w:r w:rsidDel="00000000" w:rsidR="00000000" w:rsidRPr="00000000">
        <w:rPr>
          <w:rFonts w:ascii="Times New Roman" w:cs="Times New Roman" w:eastAsia="Times New Roman" w:hAnsi="Times New Roman"/>
          <w:b w:val="1"/>
          <w:sz w:val="16"/>
          <w:szCs w:val="16"/>
          <w:rtl w:val="0"/>
        </w:rPr>
        <w:t xml:space="preserve">E</w:t>
      </w:r>
      <w:r w:rsidDel="00000000" w:rsidR="00000000" w:rsidRPr="00000000">
        <w:rPr>
          <w:rFonts w:ascii="Times New Roman" w:cs="Times New Roman" w:eastAsia="Times New Roman" w:hAnsi="Times New Roman"/>
          <w:sz w:val="16"/>
          <w:szCs w:val="16"/>
          <w:rtl w:val="0"/>
        </w:rPr>
        <w:t xml:space="preserve"> and </w:t>
      </w:r>
      <w:r w:rsidDel="00000000" w:rsidR="00000000" w:rsidRPr="00000000">
        <w:rPr>
          <w:rFonts w:ascii="Times New Roman" w:cs="Times New Roman" w:eastAsia="Times New Roman" w:hAnsi="Times New Roman"/>
          <w:b w:val="1"/>
          <w:sz w:val="16"/>
          <w:szCs w:val="16"/>
          <w:rtl w:val="0"/>
        </w:rPr>
        <w:t xml:space="preserve">F</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sz w:val="16"/>
          <w:szCs w:val="16"/>
          <w:rtl w:val="0"/>
        </w:rPr>
        <w:t xml:space="preserve">show the number of UMI detected paired to the percentage of mitochondrial genes. Plots </w:t>
      </w:r>
      <w:r w:rsidDel="00000000" w:rsidR="00000000" w:rsidRPr="00000000">
        <w:rPr>
          <w:rFonts w:ascii="Times New Roman" w:cs="Times New Roman" w:eastAsia="Times New Roman" w:hAnsi="Times New Roman"/>
          <w:b w:val="1"/>
          <w:sz w:val="16"/>
          <w:szCs w:val="16"/>
          <w:rtl w:val="0"/>
        </w:rPr>
        <w:t xml:space="preserve">G</w:t>
      </w:r>
      <w:r w:rsidDel="00000000" w:rsidR="00000000" w:rsidRPr="00000000">
        <w:rPr>
          <w:rFonts w:ascii="Times New Roman" w:cs="Times New Roman" w:eastAsia="Times New Roman" w:hAnsi="Times New Roman"/>
          <w:sz w:val="16"/>
          <w:szCs w:val="16"/>
          <w:rtl w:val="0"/>
        </w:rPr>
        <w:t xml:space="preserve"> and </w:t>
      </w:r>
      <w:r w:rsidDel="00000000" w:rsidR="00000000" w:rsidRPr="00000000">
        <w:rPr>
          <w:rFonts w:ascii="Times New Roman" w:cs="Times New Roman" w:eastAsia="Times New Roman" w:hAnsi="Times New Roman"/>
          <w:b w:val="1"/>
          <w:sz w:val="16"/>
          <w:szCs w:val="16"/>
          <w:rtl w:val="0"/>
        </w:rPr>
        <w:t xml:space="preserve">H</w:t>
      </w:r>
      <w:r w:rsidDel="00000000" w:rsidR="00000000" w:rsidRPr="00000000">
        <w:rPr>
          <w:rFonts w:ascii="Times New Roman" w:cs="Times New Roman" w:eastAsia="Times New Roman" w:hAnsi="Times New Roman"/>
          <w:sz w:val="16"/>
          <w:szCs w:val="16"/>
          <w:rtl w:val="0"/>
        </w:rPr>
        <w:t xml:space="preserve"> show counts for the gene of interest in each cell. In this example, CD3D is more expressed in cells characterized by a low gene expression, confirming that these can be T cells. T cells or other interesting populations can be filtered out due to inappropriate cut-offs. Plot </w:t>
      </w:r>
      <w:r w:rsidDel="00000000" w:rsidR="00000000" w:rsidRPr="00000000">
        <w:rPr>
          <w:rFonts w:ascii="Times New Roman" w:cs="Times New Roman" w:eastAsia="Times New Roman" w:hAnsi="Times New Roman"/>
          <w:b w:val="1"/>
          <w:sz w:val="16"/>
          <w:szCs w:val="16"/>
          <w:rtl w:val="0"/>
        </w:rPr>
        <w:t xml:space="preserve">H</w:t>
      </w:r>
      <w:r w:rsidDel="00000000" w:rsidR="00000000" w:rsidRPr="00000000">
        <w:rPr>
          <w:rFonts w:ascii="Times New Roman" w:cs="Times New Roman" w:eastAsia="Times New Roman" w:hAnsi="Times New Roman"/>
          <w:sz w:val="16"/>
          <w:szCs w:val="16"/>
          <w:rtl w:val="0"/>
        </w:rPr>
        <w:t xml:space="preserve"> is a zoomed version of plot</w:t>
      </w:r>
      <w:r w:rsidDel="00000000" w:rsidR="00000000" w:rsidRPr="00000000">
        <w:rPr>
          <w:rFonts w:ascii="Times New Roman" w:cs="Times New Roman" w:eastAsia="Times New Roman" w:hAnsi="Times New Roman"/>
          <w:b w:val="1"/>
          <w:sz w:val="16"/>
          <w:szCs w:val="16"/>
          <w:rtl w:val="0"/>
        </w:rPr>
        <w:t xml:space="preserve"> G</w:t>
      </w:r>
      <w:r w:rsidDel="00000000" w:rsidR="00000000" w:rsidRPr="00000000">
        <w:rPr>
          <w:rFonts w:ascii="Times New Roman" w:cs="Times New Roman" w:eastAsia="Times New Roman" w:hAnsi="Times New Roman"/>
          <w:sz w:val="16"/>
          <w:szCs w:val="16"/>
          <w:rtl w:val="0"/>
        </w:rPr>
        <w:t xml:space="preserve">.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4756</wp:posOffset>
                </wp:positionH>
                <wp:positionV relativeFrom="paragraph">
                  <wp:posOffset>133350</wp:posOffset>
                </wp:positionV>
                <wp:extent cx="6119820" cy="3089701"/>
                <wp:effectExtent b="0" l="0" r="0" t="0"/>
                <wp:wrapTopAndBottom distB="114300" distT="114300"/>
                <wp:docPr id="1" name=""/>
                <a:graphic>
                  <a:graphicData uri="http://schemas.microsoft.com/office/word/2010/wordprocessingGroup">
                    <wpg:wgp>
                      <wpg:cNvGrpSpPr/>
                      <wpg:grpSpPr>
                        <a:xfrm>
                          <a:off x="1505988" y="4483382"/>
                          <a:ext cx="6119820" cy="3089701"/>
                          <a:chOff x="1505988" y="4483382"/>
                          <a:chExt cx="6830349" cy="3435386"/>
                        </a:xfrm>
                      </wpg:grpSpPr>
                      <wpg:grpSp>
                        <wpg:cNvGrpSpPr/>
                        <wpg:grpSpPr>
                          <a:xfrm>
                            <a:off x="1505988" y="4483382"/>
                            <a:ext cx="6830349" cy="3435386"/>
                            <a:chOff x="345425" y="8936597"/>
                            <a:chExt cx="6403252" cy="2886879"/>
                          </a:xfrm>
                        </wpg:grpSpPr>
                        <pic:pic>
                          <pic:nvPicPr>
                            <pic:cNvPr id="3" name="Shape 3"/>
                            <pic:cNvPicPr preferRelativeResize="0"/>
                          </pic:nvPicPr>
                          <pic:blipFill>
                            <a:blip r:embed="rId18">
                              <a:alphaModFix/>
                            </a:blip>
                            <a:stretch>
                              <a:fillRect/>
                            </a:stretch>
                          </pic:blipFill>
                          <pic:spPr>
                            <a:xfrm>
                              <a:off x="628500" y="8937337"/>
                              <a:ext cx="2886902" cy="2885400"/>
                            </a:xfrm>
                            <a:prstGeom prst="rect">
                              <a:avLst/>
                            </a:prstGeom>
                            <a:noFill/>
                            <a:ln>
                              <a:noFill/>
                            </a:ln>
                          </pic:spPr>
                        </pic:pic>
                        <pic:pic>
                          <pic:nvPicPr>
                            <pic:cNvPr id="4" name="Shape 4"/>
                            <pic:cNvPicPr preferRelativeResize="0"/>
                          </pic:nvPicPr>
                          <pic:blipFill>
                            <a:blip r:embed="rId19">
                              <a:alphaModFix/>
                            </a:blip>
                            <a:stretch>
                              <a:fillRect/>
                            </a:stretch>
                          </pic:blipFill>
                          <pic:spPr>
                            <a:xfrm>
                              <a:off x="3861775" y="8936600"/>
                              <a:ext cx="2886902" cy="2886876"/>
                            </a:xfrm>
                            <a:prstGeom prst="rect">
                              <a:avLst/>
                            </a:prstGeom>
                            <a:noFill/>
                            <a:ln>
                              <a:noFill/>
                            </a:ln>
                          </pic:spPr>
                        </pic:pic>
                        <wps:wsp>
                          <wps:cNvSpPr txBox="1"/>
                          <wps:cNvPr id="5" name="Shape 5"/>
                          <wps:spPr>
                            <a:xfrm>
                              <a:off x="345425" y="8936597"/>
                              <a:ext cx="278100" cy="268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G</w:t>
                                </w:r>
                              </w:p>
                            </w:txbxContent>
                          </wps:txbx>
                          <wps:bodyPr anchorCtr="0" anchor="t" bIns="91425" lIns="91425" spcFirstLastPara="1" rIns="91425" wrap="square" tIns="91425">
                            <a:noAutofit/>
                          </wps:bodyPr>
                        </wps:wsp>
                        <wps:wsp>
                          <wps:cNvSpPr txBox="1"/>
                          <wps:cNvPr id="6" name="Shape 6"/>
                          <wps:spPr>
                            <a:xfrm>
                              <a:off x="3583663" y="8936600"/>
                              <a:ext cx="278100" cy="268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H</w:t>
                                </w:r>
                              </w:p>
                            </w:txbxContent>
                          </wps:txbx>
                          <wps:bodyPr anchorCtr="0" anchor="t" bIns="91425" lIns="91425" spcFirstLastPara="1" rIns="91425" wrap="square" tIns="91425">
                            <a:noAutofit/>
                          </wps:bodyPr>
                        </wps:wsp>
                      </wpg:grpSp>
                    </wpg:wgp>
                  </a:graphicData>
                </a:graphic>
              </wp:anchor>
            </w:drawing>
          </mc:Choice>
          <mc:Fallback>
            <w:drawing>
              <wp:anchor allowOverlap="1" behindDoc="0" distB="114300" distT="114300" distL="114300" distR="114300" hidden="0" layoutInCell="1" locked="0" relativeHeight="0" simplePos="0">
                <wp:simplePos x="0" y="0"/>
                <wp:positionH relativeFrom="column">
                  <wp:posOffset>4756</wp:posOffset>
                </wp:positionH>
                <wp:positionV relativeFrom="paragraph">
                  <wp:posOffset>133350</wp:posOffset>
                </wp:positionV>
                <wp:extent cx="6119820" cy="3089701"/>
                <wp:effectExtent b="0" l="0" r="0" t="0"/>
                <wp:wrapTopAndBottom distB="114300" distT="114300"/>
                <wp:docPr id="1" name="image17.png"/>
                <a:graphic>
                  <a:graphicData uri="http://schemas.openxmlformats.org/drawingml/2006/picture">
                    <pic:pic>
                      <pic:nvPicPr>
                        <pic:cNvPr id="0" name="image17.png"/>
                        <pic:cNvPicPr preferRelativeResize="0"/>
                      </pic:nvPicPr>
                      <pic:blipFill>
                        <a:blip r:embed="rId20"/>
                        <a:srcRect/>
                        <a:stretch>
                          <a:fillRect/>
                        </a:stretch>
                      </pic:blipFill>
                      <pic:spPr>
                        <a:xfrm>
                          <a:off x="0" y="0"/>
                          <a:ext cx="6119820" cy="3089701"/>
                        </a:xfrm>
                        <a:prstGeom prst="rect"/>
                        <a:ln/>
                      </pic:spPr>
                    </pic:pic>
                  </a:graphicData>
                </a:graphic>
              </wp:anchor>
            </w:drawing>
          </mc:Fallback>
        </mc:AlternateContent>
      </w:r>
    </w:p>
    <w:p w:rsidR="00000000" w:rsidDel="00000000" w:rsidP="00000000" w:rsidRDefault="00000000" w:rsidRPr="00000000" w14:paraId="0000003B">
      <w:pPr>
        <w:spacing w:after="0" w:line="276" w:lineRule="auto"/>
        <w:jc w:val="both"/>
        <w:rPr>
          <w:rFonts w:ascii="Times New Roman" w:cs="Times New Roman" w:eastAsia="Times New Roman" w:hAnsi="Times New Roman"/>
          <w:sz w:val="16"/>
          <w:szCs w:val="16"/>
        </w:rPr>
      </w:pPr>
      <w:bookmarkStart w:colFirst="0" w:colLast="0" w:name="_heading=h.gzvyx47fsdt2" w:id="3"/>
      <w:bookmarkEnd w:id="3"/>
      <w:r w:rsidDel="00000000" w:rsidR="00000000" w:rsidRPr="00000000">
        <w:rPr>
          <w:rtl w:val="0"/>
        </w:rPr>
      </w:r>
    </w:p>
    <w:p w:rsidR="00000000" w:rsidDel="00000000" w:rsidP="00000000" w:rsidRDefault="00000000" w:rsidRPr="00000000" w14:paraId="0000003C">
      <w:pPr>
        <w:spacing w:after="0" w:line="240" w:lineRule="auto"/>
        <w:jc w:val="both"/>
        <w:rPr>
          <w:rFonts w:ascii="Times New Roman" w:cs="Times New Roman" w:eastAsia="Times New Roman" w:hAnsi="Times New Roman"/>
          <w:sz w:val="18"/>
          <w:szCs w:val="18"/>
        </w:rPr>
      </w:pPr>
      <w:bookmarkStart w:colFirst="0" w:colLast="0" w:name="_heading=h.hzh0qlxotfzp" w:id="4"/>
      <w:bookmarkEnd w:id="4"/>
      <w:r w:rsidDel="00000000" w:rsidR="00000000" w:rsidRPr="00000000">
        <w:rPr>
          <w:rtl w:val="0"/>
        </w:rPr>
      </w:r>
    </w:p>
    <w:p w:rsidR="00000000" w:rsidDel="00000000" w:rsidP="00000000" w:rsidRDefault="00000000" w:rsidRPr="00000000" w14:paraId="0000003D">
      <w:pPr>
        <w:spacing w:after="120"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Here we report the default settings of </w:t>
      </w:r>
      <w:r w:rsidDel="00000000" w:rsidR="00000000" w:rsidRPr="00000000">
        <w:rPr>
          <w:rFonts w:ascii="Courier" w:cs="Courier" w:eastAsia="Courier" w:hAnsi="Courier"/>
          <w:sz w:val="20"/>
          <w:szCs w:val="20"/>
          <w:rtl w:val="0"/>
        </w:rPr>
        <w:t xml:space="preserve">PrePlots</w:t>
      </w:r>
      <w:r w:rsidDel="00000000" w:rsidR="00000000" w:rsidRPr="00000000">
        <w:rPr>
          <w:rFonts w:ascii="Times New Roman" w:cs="Times New Roman" w:eastAsia="Times New Roman" w:hAnsi="Times New Roman"/>
          <w:sz w:val="20"/>
          <w:szCs w:val="20"/>
          <w:rtl w:val="0"/>
        </w:rPr>
        <w:t xml:space="preserve"> as described in the dedicated vignette:</w:t>
      </w:r>
      <w:r w:rsidDel="00000000" w:rsidR="00000000" w:rsidRPr="00000000">
        <w:rPr>
          <w:rtl w:val="0"/>
        </w:rPr>
      </w:r>
    </w:p>
    <w:p w:rsidR="00000000" w:rsidDel="00000000" w:rsidP="00000000" w:rsidRDefault="00000000" w:rsidRPr="00000000" w14:paraId="0000003E">
      <w:pPr>
        <w:spacing w:after="120" w:before="120" w:line="240" w:lineRule="auto"/>
        <w:rPr>
          <w:rFonts w:ascii="Courier" w:cs="Courier" w:eastAsia="Courier" w:hAnsi="Courier"/>
          <w:sz w:val="24"/>
          <w:szCs w:val="24"/>
        </w:rPr>
      </w:pPr>
      <w:r w:rsidDel="00000000" w:rsidR="00000000" w:rsidRPr="00000000">
        <w:rPr>
          <w:rFonts w:ascii="Courier" w:cs="Courier" w:eastAsia="Courier" w:hAnsi="Courier"/>
          <w:sz w:val="20"/>
          <w:szCs w:val="20"/>
          <w:rtl w:val="0"/>
        </w:rPr>
        <w:t xml:space="preserve">PrePlots(sample, input_data, genelist, percentage=0.1, gene_filter=200, cellranger=TRUE, input_matrix=NULL, organism="human", out_folder=getwd())</w:t>
      </w:r>
      <w:r w:rsidDel="00000000" w:rsidR="00000000" w:rsidRPr="00000000">
        <w:rPr>
          <w:rtl w:val="0"/>
        </w:rPr>
      </w:r>
    </w:p>
    <w:p w:rsidR="00000000" w:rsidDel="00000000" w:rsidP="00000000" w:rsidRDefault="00000000" w:rsidRPr="00000000" w14:paraId="0000003F">
      <w:pPr>
        <w:spacing w:after="120" w:before="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Additional </w:t>
      </w:r>
      <w:r w:rsidDel="00000000" w:rsidR="00000000" w:rsidRPr="00000000">
        <w:rPr>
          <w:rFonts w:ascii="Courier" w:cs="Courier" w:eastAsia="Courier" w:hAnsi="Courier"/>
          <w:sz w:val="20"/>
          <w:szCs w:val="20"/>
          <w:rtl w:val="0"/>
        </w:rPr>
        <w:t xml:space="preserve">PrePlots</w:t>
      </w:r>
      <w:r w:rsidDel="00000000" w:rsidR="00000000" w:rsidRPr="00000000">
        <w:rPr>
          <w:rFonts w:ascii="Times New Roman" w:cs="Times New Roman" w:eastAsia="Times New Roman" w:hAnsi="Times New Roman"/>
          <w:sz w:val="20"/>
          <w:szCs w:val="20"/>
          <w:rtl w:val="0"/>
        </w:rPr>
        <w:t xml:space="preserve"> parameters are listed and discussed below:</w:t>
      </w:r>
    </w:p>
    <w:p w:rsidR="00000000" w:rsidDel="00000000" w:rsidP="00000000" w:rsidRDefault="00000000" w:rsidRPr="00000000" w14:paraId="00000040">
      <w:pPr>
        <w:spacing w:after="120" w:before="120" w:line="240" w:lineRule="auto"/>
        <w:jc w:val="both"/>
        <w:rPr>
          <w:rFonts w:ascii="Times New Roman" w:cs="Times New Roman" w:eastAsia="Times New Roman" w:hAnsi="Times New Roman"/>
          <w:sz w:val="20"/>
          <w:szCs w:val="20"/>
        </w:rPr>
      </w:pPr>
      <w:r w:rsidDel="00000000" w:rsidR="00000000" w:rsidRPr="00000000">
        <w:rPr>
          <w:rFonts w:ascii="Courier" w:cs="Courier" w:eastAsia="Courier" w:hAnsi="Courier"/>
          <w:sz w:val="20"/>
          <w:szCs w:val="20"/>
          <w:rtl w:val="0"/>
        </w:rPr>
        <w:t xml:space="preserve">percentage</w:t>
      </w:r>
      <w:r w:rsidDel="00000000" w:rsidR="00000000" w:rsidRPr="00000000">
        <w:rPr>
          <w:rFonts w:ascii="Times New Roman" w:cs="Times New Roman" w:eastAsia="Times New Roman" w:hAnsi="Times New Roman"/>
          <w:sz w:val="20"/>
          <w:szCs w:val="20"/>
          <w:rtl w:val="0"/>
        </w:rPr>
        <w:t xml:space="preserve"> indicates the percentage of cells that should show expression of a gene for it to be considered in the analysis. Default is 0.1. </w:t>
        <w:br w:type="textWrapping"/>
      </w:r>
      <w:r w:rsidDel="00000000" w:rsidR="00000000" w:rsidRPr="00000000">
        <w:rPr>
          <w:rFonts w:ascii="Courier" w:cs="Courier" w:eastAsia="Courier" w:hAnsi="Courier"/>
          <w:sz w:val="20"/>
          <w:szCs w:val="20"/>
          <w:rtl w:val="0"/>
        </w:rPr>
        <w:t xml:space="preserve">gene_filter</w:t>
      </w:r>
      <w:r w:rsidDel="00000000" w:rsidR="00000000" w:rsidRPr="00000000">
        <w:rPr>
          <w:rFonts w:ascii="Times New Roman" w:cs="Times New Roman" w:eastAsia="Times New Roman" w:hAnsi="Times New Roman"/>
          <w:sz w:val="20"/>
          <w:szCs w:val="20"/>
          <w:rtl w:val="0"/>
        </w:rPr>
        <w:t xml:space="preserve"> defines the minimum number of expressed genes in a cell for it to be included in the analysis. Default 200. </w:t>
        <w:br w:type="textWrapping"/>
      </w:r>
      <w:r w:rsidDel="00000000" w:rsidR="00000000" w:rsidRPr="00000000">
        <w:rPr>
          <w:rFonts w:ascii="Courier" w:cs="Courier" w:eastAsia="Courier" w:hAnsi="Courier"/>
          <w:sz w:val="20"/>
          <w:szCs w:val="20"/>
          <w:rtl w:val="0"/>
        </w:rPr>
        <w:t xml:space="preserve">cellranger</w:t>
      </w:r>
      <w:r w:rsidDel="00000000" w:rsidR="00000000" w:rsidRPr="00000000">
        <w:rPr>
          <w:rFonts w:ascii="Times New Roman" w:cs="Times New Roman" w:eastAsia="Times New Roman" w:hAnsi="Times New Roman"/>
          <w:sz w:val="20"/>
          <w:szCs w:val="20"/>
          <w:rtl w:val="0"/>
        </w:rPr>
        <w:t xml:space="preserve"> indicates if data has been generated via CellRanger. Default is TRUE. </w:t>
        <w:br w:type="textWrapping"/>
      </w:r>
      <w:r w:rsidDel="00000000" w:rsidR="00000000" w:rsidRPr="00000000">
        <w:rPr>
          <w:rFonts w:ascii="Courier" w:cs="Courier" w:eastAsia="Courier" w:hAnsi="Courier"/>
          <w:sz w:val="20"/>
          <w:szCs w:val="20"/>
          <w:rtl w:val="0"/>
        </w:rPr>
        <w:t xml:space="preserve">input_matrix</w:t>
      </w:r>
      <w:r w:rsidDel="00000000" w:rsidR="00000000" w:rsidRPr="00000000">
        <w:rPr>
          <w:rFonts w:ascii="Times New Roman" w:cs="Times New Roman" w:eastAsia="Times New Roman" w:hAnsi="Times New Roman"/>
          <w:sz w:val="20"/>
          <w:szCs w:val="20"/>
          <w:rtl w:val="0"/>
        </w:rPr>
        <w:t xml:space="preserve"> is used when the</w:t>
      </w:r>
      <w:r w:rsidDel="00000000" w:rsidR="00000000" w:rsidRPr="00000000">
        <w:rPr>
          <w:rFonts w:ascii="Times New Roman" w:cs="Times New Roman" w:eastAsia="Times New Roman" w:hAnsi="Times New Roman"/>
          <w:sz w:val="20"/>
          <w:szCs w:val="20"/>
          <w:rtl w:val="0"/>
        </w:rPr>
        <w:t xml:space="preserve"> input data has not been generated via Cellranger. Default is NULL.</w:t>
        <w:br w:type="textWrapping"/>
      </w:r>
      <w:r w:rsidDel="00000000" w:rsidR="00000000" w:rsidRPr="00000000">
        <w:rPr>
          <w:rFonts w:ascii="Courier" w:cs="Courier" w:eastAsia="Courier" w:hAnsi="Courier"/>
          <w:sz w:val="20"/>
          <w:szCs w:val="20"/>
          <w:rtl w:val="0"/>
        </w:rPr>
        <w:t xml:space="preserve">organism</w:t>
      </w:r>
      <w:r w:rsidDel="00000000" w:rsidR="00000000" w:rsidRPr="00000000">
        <w:rPr>
          <w:rFonts w:ascii="Times New Roman" w:cs="Times New Roman" w:eastAsia="Times New Roman" w:hAnsi="Times New Roman"/>
          <w:sz w:val="20"/>
          <w:szCs w:val="20"/>
          <w:rtl w:val="0"/>
        </w:rPr>
        <w:t xml:space="preserve"> indicates the investigated organism. Default is human, can be mouse.</w:t>
        <w:br w:type="textWrapping"/>
      </w:r>
      <w:r w:rsidDel="00000000" w:rsidR="00000000" w:rsidRPr="00000000">
        <w:rPr>
          <w:rFonts w:ascii="Courier" w:cs="Courier" w:eastAsia="Courier" w:hAnsi="Courier"/>
          <w:sz w:val="20"/>
          <w:szCs w:val="20"/>
          <w:rtl w:val="0"/>
        </w:rPr>
        <w:t xml:space="preserve">out_folder</w:t>
      </w:r>
      <w:r w:rsidDel="00000000" w:rsidR="00000000" w:rsidRPr="00000000">
        <w:rPr>
          <w:rFonts w:ascii="Times New Roman" w:cs="Times New Roman" w:eastAsia="Times New Roman" w:hAnsi="Times New Roman"/>
          <w:sz w:val="20"/>
          <w:szCs w:val="20"/>
          <w:rtl w:val="0"/>
        </w:rPr>
        <w:t xml:space="preserve"> defines the</w:t>
      </w:r>
      <w:r w:rsidDel="00000000" w:rsidR="00000000" w:rsidRPr="00000000">
        <w:rPr>
          <w:rFonts w:ascii="Times New Roman" w:cs="Times New Roman" w:eastAsia="Times New Roman" w:hAnsi="Times New Roman"/>
          <w:sz w:val="20"/>
          <w:szCs w:val="20"/>
          <w:rtl w:val="0"/>
        </w:rPr>
        <w:t xml:space="preserve"> output folder in which will be saved the results. Default is the current working directory, creating a folder named “02.QC_Plots”. </w:t>
      </w:r>
    </w:p>
    <w:p w:rsidR="00000000" w:rsidDel="00000000" w:rsidP="00000000" w:rsidRDefault="00000000" w:rsidRPr="00000000" w14:paraId="00000041">
      <w:pPr>
        <w:spacing w:after="120" w:before="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after="0" w:before="120" w:line="240" w:lineRule="auto"/>
        <w:jc w:val="both"/>
        <w:rPr>
          <w:rFonts w:ascii="Arial" w:cs="Arial" w:eastAsia="Arial" w:hAnsi="Arial"/>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43">
      <w:pPr>
        <w:spacing w:after="0" w:before="120" w:line="240"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Step 2: Data filtering</w:t>
      </w:r>
      <w:r w:rsidDel="00000000" w:rsidR="00000000" w:rsidRPr="00000000">
        <w:rPr>
          <w:rtl w:val="0"/>
        </w:rPr>
      </w:r>
    </w:p>
    <w:p w:rsidR="00000000" w:rsidDel="00000000" w:rsidP="00000000" w:rsidRDefault="00000000" w:rsidRPr="00000000" w14:paraId="00000044">
      <w:pPr>
        <w:spacing w:after="120" w:before="120" w:line="240" w:lineRule="auto"/>
        <w:jc w:val="both"/>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sz w:val="20"/>
          <w:szCs w:val="20"/>
          <w:rtl w:val="0"/>
        </w:rPr>
        <w:t xml:space="preserve">The second step in the PoPsicle workflow performs data filtering, and is addressed by the function </w:t>
      </w:r>
      <w:r w:rsidDel="00000000" w:rsidR="00000000" w:rsidRPr="00000000">
        <w:rPr>
          <w:rFonts w:ascii="Courier" w:cs="Courier" w:eastAsia="Courier" w:hAnsi="Courier"/>
          <w:sz w:val="20"/>
          <w:szCs w:val="20"/>
          <w:rtl w:val="0"/>
        </w:rPr>
        <w:t xml:space="preserve">FilterPlots</w:t>
      </w:r>
      <w:r w:rsidDel="00000000" w:rsidR="00000000" w:rsidRPr="00000000">
        <w:rPr>
          <w:rFonts w:ascii="Times New Roman" w:cs="Times New Roman" w:eastAsia="Times New Roman" w:hAnsi="Times New Roman"/>
          <w:sz w:val="20"/>
          <w:szCs w:val="20"/>
          <w:rtl w:val="0"/>
        </w:rPr>
        <w:t xml:space="preserve">. Given the extensive quality controls analysis conducted in the </w:t>
      </w:r>
      <w:r w:rsidDel="00000000" w:rsidR="00000000" w:rsidRPr="00000000">
        <w:rPr>
          <w:rFonts w:ascii="Courier" w:cs="Courier" w:eastAsia="Courier" w:hAnsi="Courier"/>
          <w:sz w:val="20"/>
          <w:szCs w:val="20"/>
          <w:rtl w:val="0"/>
        </w:rPr>
        <w:t xml:space="preserve">PrePlots</w:t>
      </w:r>
      <w:r w:rsidDel="00000000" w:rsidR="00000000" w:rsidRPr="00000000">
        <w:rPr>
          <w:rFonts w:ascii="Times New Roman" w:cs="Times New Roman" w:eastAsia="Times New Roman" w:hAnsi="Times New Roman"/>
          <w:sz w:val="20"/>
          <w:szCs w:val="20"/>
          <w:rtl w:val="0"/>
        </w:rPr>
        <w:t xml:space="preserve"> function</w:t>
      </w:r>
      <w:r w:rsidDel="00000000" w:rsidR="00000000" w:rsidRPr="00000000">
        <w:rPr>
          <w:rFonts w:ascii="Times New Roman" w:cs="Times New Roman" w:eastAsia="Times New Roman" w:hAnsi="Times New Roman"/>
          <w:sz w:val="20"/>
          <w:szCs w:val="20"/>
          <w:rtl w:val="0"/>
        </w:rPr>
        <w:t xml:space="preserve">, users can define appropriate thresholds, applying specific data filtering throughout the </w:t>
      </w:r>
      <w:r w:rsidDel="00000000" w:rsidR="00000000" w:rsidRPr="00000000">
        <w:rPr>
          <w:rFonts w:ascii="Courier" w:cs="Courier" w:eastAsia="Courier" w:hAnsi="Courier"/>
          <w:sz w:val="20"/>
          <w:szCs w:val="20"/>
          <w:rtl w:val="0"/>
        </w:rPr>
        <w:t xml:space="preserve">FilterPlots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function. In this step, cells considered unsuitable for further analysis are discarded, returning a newly generated Seurat object. Filters that can be defined in this step are:  low and high threshold for gene number (respectively, </w:t>
      </w:r>
      <w:r w:rsidDel="00000000" w:rsidR="00000000" w:rsidRPr="00000000">
        <w:rPr>
          <w:rFonts w:ascii="Courier" w:cs="Courier" w:eastAsia="Courier" w:hAnsi="Courier"/>
          <w:sz w:val="20"/>
          <w:szCs w:val="20"/>
          <w:rtl w:val="0"/>
        </w:rPr>
        <w:t xml:space="preserve">G_RNA_low</w:t>
      </w:r>
      <w:r w:rsidDel="00000000" w:rsidR="00000000" w:rsidRPr="00000000">
        <w:rPr>
          <w:rFonts w:ascii="Times New Roman" w:cs="Times New Roman" w:eastAsia="Times New Roman" w:hAnsi="Times New Roman"/>
          <w:sz w:val="20"/>
          <w:szCs w:val="20"/>
          <w:rtl w:val="0"/>
        </w:rPr>
        <w:t xml:space="preserve"> and </w:t>
      </w:r>
      <w:r w:rsidDel="00000000" w:rsidR="00000000" w:rsidRPr="00000000">
        <w:rPr>
          <w:rFonts w:ascii="Courier" w:cs="Courier" w:eastAsia="Courier" w:hAnsi="Courier"/>
          <w:sz w:val="20"/>
          <w:szCs w:val="20"/>
          <w:rtl w:val="0"/>
        </w:rPr>
        <w:t xml:space="preserve">G_RNA_hi</w:t>
      </w:r>
      <w:r w:rsidDel="00000000" w:rsidR="00000000" w:rsidRPr="00000000">
        <w:rPr>
          <w:rFonts w:ascii="Times New Roman" w:cs="Times New Roman" w:eastAsia="Times New Roman" w:hAnsi="Times New Roman"/>
          <w:sz w:val="20"/>
          <w:szCs w:val="20"/>
          <w:rtl w:val="0"/>
        </w:rPr>
        <w:t xml:space="preserve">), lower and upper threshold for UMI number (</w:t>
      </w:r>
      <w:r w:rsidDel="00000000" w:rsidR="00000000" w:rsidRPr="00000000">
        <w:rPr>
          <w:rFonts w:ascii="Courier" w:cs="Courier" w:eastAsia="Courier" w:hAnsi="Courier"/>
          <w:sz w:val="20"/>
          <w:szCs w:val="20"/>
          <w:rtl w:val="0"/>
        </w:rPr>
        <w:t xml:space="preserve">U_RNA_low</w:t>
      </w:r>
      <w:r w:rsidDel="00000000" w:rsidR="00000000" w:rsidRPr="00000000">
        <w:rPr>
          <w:rFonts w:ascii="Times New Roman" w:cs="Times New Roman" w:eastAsia="Times New Roman" w:hAnsi="Times New Roman"/>
          <w:sz w:val="20"/>
          <w:szCs w:val="20"/>
          <w:rtl w:val="0"/>
        </w:rPr>
        <w:t xml:space="preserve"> and </w:t>
      </w:r>
      <w:r w:rsidDel="00000000" w:rsidR="00000000" w:rsidRPr="00000000">
        <w:rPr>
          <w:rFonts w:ascii="Courier" w:cs="Courier" w:eastAsia="Courier" w:hAnsi="Courier"/>
          <w:sz w:val="20"/>
          <w:szCs w:val="20"/>
          <w:rtl w:val="0"/>
        </w:rPr>
        <w:t xml:space="preserve">U_RNA_hi</w:t>
      </w:r>
      <w:r w:rsidDel="00000000" w:rsidR="00000000" w:rsidRPr="00000000">
        <w:rPr>
          <w:rFonts w:ascii="Times New Roman" w:cs="Times New Roman" w:eastAsia="Times New Roman" w:hAnsi="Times New Roman"/>
          <w:sz w:val="20"/>
          <w:szCs w:val="20"/>
          <w:rtl w:val="0"/>
        </w:rPr>
        <w:t xml:space="preserve">) and upper thresholds for mitochondrial, ribosomal and dissociation genes percentage (</w:t>
      </w:r>
      <w:r w:rsidDel="00000000" w:rsidR="00000000" w:rsidRPr="00000000">
        <w:rPr>
          <w:rFonts w:ascii="Courier" w:cs="Courier" w:eastAsia="Courier" w:hAnsi="Courier"/>
          <w:sz w:val="20"/>
          <w:szCs w:val="20"/>
          <w:rtl w:val="0"/>
        </w:rPr>
        <w:t xml:space="preserve">percent_mt_hi</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ourier" w:cs="Courier" w:eastAsia="Courier" w:hAnsi="Courier"/>
          <w:sz w:val="20"/>
          <w:szCs w:val="20"/>
          <w:rtl w:val="0"/>
        </w:rPr>
        <w:t xml:space="preserve">percent_ribo_hi</w:t>
      </w:r>
      <w:r w:rsidDel="00000000" w:rsidR="00000000" w:rsidRPr="00000000">
        <w:rPr>
          <w:rFonts w:ascii="Times New Roman" w:cs="Times New Roman" w:eastAsia="Times New Roman" w:hAnsi="Times New Roman"/>
          <w:sz w:val="20"/>
          <w:szCs w:val="20"/>
          <w:rtl w:val="0"/>
        </w:rPr>
        <w:t xml:space="preserve"> and </w:t>
      </w:r>
      <w:r w:rsidDel="00000000" w:rsidR="00000000" w:rsidRPr="00000000">
        <w:rPr>
          <w:rFonts w:ascii="Courier" w:cs="Courier" w:eastAsia="Courier" w:hAnsi="Courier"/>
          <w:sz w:val="20"/>
          <w:szCs w:val="20"/>
          <w:rtl w:val="0"/>
        </w:rPr>
        <w:t xml:space="preserve">percent_ribo_hi</w:t>
      </w:r>
      <w:r w:rsidDel="00000000" w:rsidR="00000000" w:rsidRPr="00000000">
        <w:rPr>
          <w:rFonts w:ascii="Times New Roman" w:cs="Times New Roman" w:eastAsia="Times New Roman" w:hAnsi="Times New Roman"/>
          <w:sz w:val="20"/>
          <w:szCs w:val="20"/>
          <w:rtl w:val="0"/>
        </w:rPr>
        <w:t xml:space="preserve">). Once thresholds are applied, </w:t>
      </w:r>
      <w:r w:rsidDel="00000000" w:rsidR="00000000" w:rsidRPr="00000000">
        <w:rPr>
          <w:rFonts w:ascii="Times New Roman" w:cs="Times New Roman" w:eastAsia="Times New Roman" w:hAnsi="Times New Roman"/>
          <w:i w:val="1"/>
          <w:sz w:val="20"/>
          <w:szCs w:val="20"/>
          <w:rtl w:val="0"/>
        </w:rPr>
        <w:t xml:space="preserve">FilterPlots</w:t>
      </w:r>
      <w:r w:rsidDel="00000000" w:rsidR="00000000" w:rsidRPr="00000000">
        <w:rPr>
          <w:rFonts w:ascii="Times New Roman" w:cs="Times New Roman" w:eastAsia="Times New Roman" w:hAnsi="Times New Roman"/>
          <w:sz w:val="20"/>
          <w:szCs w:val="20"/>
          <w:rtl w:val="0"/>
        </w:rPr>
        <w:t xml:space="preserve"> generates summary graphs showing the final distributions and correlations of the data.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1495425</wp:posOffset>
            </wp:positionV>
            <wp:extent cx="6119820" cy="3040482"/>
            <wp:effectExtent b="0" l="0" r="0" t="0"/>
            <wp:wrapTopAndBottom distB="114300" distT="114300"/>
            <wp:docPr id="29"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6119820" cy="3040482"/>
                    </a:xfrm>
                    <a:prstGeom prst="rect"/>
                    <a:ln/>
                  </pic:spPr>
                </pic:pic>
              </a:graphicData>
            </a:graphic>
          </wp:anchor>
        </w:drawing>
      </w:r>
    </w:p>
    <w:p w:rsidR="00000000" w:rsidDel="00000000" w:rsidP="00000000" w:rsidRDefault="00000000" w:rsidRPr="00000000" w14:paraId="00000045">
      <w:pPr>
        <w:spacing w:after="120" w:before="120" w:line="276"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sz w:val="16"/>
          <w:szCs w:val="16"/>
          <w:rtl w:val="0"/>
        </w:rPr>
        <w:t xml:space="preserve">Supplementary Figure 6</w:t>
      </w:r>
      <w:r w:rsidDel="00000000" w:rsidR="00000000" w:rsidRPr="00000000">
        <w:rPr>
          <w:rFonts w:ascii="Times New Roman" w:cs="Times New Roman" w:eastAsia="Times New Roman" w:hAnsi="Times New Roman"/>
          <w:b w:val="1"/>
          <w:i w:val="1"/>
          <w:sz w:val="16"/>
          <w:szCs w:val="16"/>
          <w:rtl w:val="0"/>
        </w:rPr>
        <w:t xml:space="preserve">: </w:t>
      </w:r>
      <w:r w:rsidDel="00000000" w:rsidR="00000000" w:rsidRPr="00000000">
        <w:rPr>
          <w:rFonts w:ascii="Times New Roman" w:cs="Times New Roman" w:eastAsia="Times New Roman" w:hAnsi="Times New Roman"/>
          <w:sz w:val="16"/>
          <w:szCs w:val="16"/>
          <w:rtl w:val="0"/>
        </w:rPr>
        <w:t xml:space="preserve">Final density plots generated by</w:t>
      </w:r>
      <w:r w:rsidDel="00000000" w:rsidR="00000000" w:rsidRPr="00000000">
        <w:rPr>
          <w:rFonts w:ascii="Times New Roman" w:cs="Times New Roman" w:eastAsia="Times New Roman" w:hAnsi="Times New Roman"/>
          <w:i w:val="1"/>
          <w:sz w:val="16"/>
          <w:szCs w:val="16"/>
          <w:rtl w:val="0"/>
        </w:rPr>
        <w:t xml:space="preserve"> </w:t>
      </w:r>
      <w:r w:rsidDel="00000000" w:rsidR="00000000" w:rsidRPr="00000000">
        <w:rPr>
          <w:rFonts w:ascii="Times New Roman" w:cs="Times New Roman" w:eastAsia="Times New Roman" w:hAnsi="Times New Roman"/>
          <w:sz w:val="16"/>
          <w:szCs w:val="16"/>
          <w:rtl w:val="0"/>
        </w:rPr>
        <w:t xml:space="preserve">PoPsicle in the</w:t>
      </w:r>
      <w:r w:rsidDel="00000000" w:rsidR="00000000" w:rsidRPr="00000000">
        <w:rPr>
          <w:rFonts w:ascii="Times New Roman" w:cs="Times New Roman" w:eastAsia="Times New Roman" w:hAnsi="Times New Roman"/>
          <w:i w:val="1"/>
          <w:sz w:val="16"/>
          <w:szCs w:val="16"/>
          <w:rtl w:val="0"/>
        </w:rPr>
        <w:t xml:space="preserve"> </w:t>
      </w:r>
      <w:r w:rsidDel="00000000" w:rsidR="00000000" w:rsidRPr="00000000">
        <w:rPr>
          <w:rFonts w:ascii="Courier" w:cs="Courier" w:eastAsia="Courier" w:hAnsi="Courier"/>
          <w:sz w:val="16"/>
          <w:szCs w:val="16"/>
          <w:rtl w:val="0"/>
        </w:rPr>
        <w:t xml:space="preserve">FilterPlots</w:t>
      </w:r>
      <w:r w:rsidDel="00000000" w:rsidR="00000000" w:rsidRPr="00000000">
        <w:rPr>
          <w:rFonts w:ascii="Times New Roman" w:cs="Times New Roman" w:eastAsia="Times New Roman" w:hAnsi="Times New Roman"/>
          <w:i w:val="1"/>
          <w:sz w:val="16"/>
          <w:szCs w:val="16"/>
          <w:rtl w:val="0"/>
        </w:rPr>
        <w:t xml:space="preserve"> </w:t>
      </w:r>
      <w:r w:rsidDel="00000000" w:rsidR="00000000" w:rsidRPr="00000000">
        <w:rPr>
          <w:rFonts w:ascii="Times New Roman" w:cs="Times New Roman" w:eastAsia="Times New Roman" w:hAnsi="Times New Roman"/>
          <w:sz w:val="16"/>
          <w:szCs w:val="16"/>
          <w:rtl w:val="0"/>
        </w:rPr>
        <w:t xml:space="preserve">function. Plots show data distributions in </w:t>
      </w:r>
      <w:r w:rsidDel="00000000" w:rsidR="00000000" w:rsidRPr="00000000">
        <w:rPr>
          <w:rFonts w:ascii="Times New Roman" w:cs="Times New Roman" w:eastAsia="Times New Roman" w:hAnsi="Times New Roman"/>
          <w:b w:val="1"/>
          <w:sz w:val="16"/>
          <w:szCs w:val="16"/>
          <w:rtl w:val="0"/>
        </w:rPr>
        <w:t xml:space="preserve">S3A</w:t>
      </w:r>
      <w:r w:rsidDel="00000000" w:rsidR="00000000" w:rsidRPr="00000000">
        <w:rPr>
          <w:rFonts w:ascii="Times New Roman" w:cs="Times New Roman" w:eastAsia="Times New Roman" w:hAnsi="Times New Roman"/>
          <w:sz w:val="16"/>
          <w:szCs w:val="16"/>
          <w:rtl w:val="0"/>
        </w:rPr>
        <w:t xml:space="preserve"> filtered according to the user defined thresholds. Cut-offs are visible as dashed grey lines.   </w:t>
      </w:r>
      <w:r w:rsidDel="00000000" w:rsidR="00000000" w:rsidRPr="00000000">
        <w:drawing>
          <wp:anchor allowOverlap="1" behindDoc="0" distB="114300" distT="114300" distL="114300" distR="114300" hidden="0" layoutInCell="1" locked="0" relativeHeight="0" simplePos="0">
            <wp:simplePos x="0" y="0"/>
            <wp:positionH relativeFrom="column">
              <wp:posOffset>-2376</wp:posOffset>
            </wp:positionH>
            <wp:positionV relativeFrom="paragraph">
              <wp:posOffset>3093800</wp:posOffset>
            </wp:positionV>
            <wp:extent cx="6119820" cy="3060700"/>
            <wp:effectExtent b="0" l="0" r="0" t="0"/>
            <wp:wrapTopAndBottom distB="114300" distT="114300"/>
            <wp:docPr id="26"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6119820" cy="3060700"/>
                    </a:xfrm>
                    <a:prstGeom prst="rect"/>
                    <a:ln/>
                  </pic:spPr>
                </pic:pic>
              </a:graphicData>
            </a:graphic>
          </wp:anchor>
        </w:drawing>
      </w:r>
    </w:p>
    <w:p w:rsidR="00000000" w:rsidDel="00000000" w:rsidP="00000000" w:rsidRDefault="00000000" w:rsidRPr="00000000" w14:paraId="00000046">
      <w:pPr>
        <w:spacing w:after="120" w:before="120" w:line="240" w:lineRule="auto"/>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47">
      <w:pPr>
        <w:spacing w:after="120" w:before="12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8">
      <w:pPr>
        <w:spacing w:after="120" w:before="12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9">
      <w:pPr>
        <w:tabs>
          <w:tab w:val="left" w:pos="1905"/>
        </w:tabs>
        <w:spacing w:line="276"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Supplementary Figure 7:</w:t>
      </w:r>
      <w:r w:rsidDel="00000000" w:rsidR="00000000" w:rsidRPr="00000000">
        <w:rPr>
          <w:rFonts w:ascii="Times New Roman" w:cs="Times New Roman" w:eastAsia="Times New Roman" w:hAnsi="Times New Roman"/>
          <w:sz w:val="16"/>
          <w:szCs w:val="16"/>
          <w:rtl w:val="0"/>
        </w:rPr>
        <w:t xml:space="preserve"> Final scatter plots generated by</w:t>
      </w:r>
      <w:r w:rsidDel="00000000" w:rsidR="00000000" w:rsidRPr="00000000">
        <w:rPr>
          <w:rFonts w:ascii="Times New Roman" w:cs="Times New Roman" w:eastAsia="Times New Roman" w:hAnsi="Times New Roman"/>
          <w:i w:val="1"/>
          <w:sz w:val="16"/>
          <w:szCs w:val="16"/>
          <w:rtl w:val="0"/>
        </w:rPr>
        <w:t xml:space="preserve"> </w:t>
      </w:r>
      <w:r w:rsidDel="00000000" w:rsidR="00000000" w:rsidRPr="00000000">
        <w:rPr>
          <w:rFonts w:ascii="Times New Roman" w:cs="Times New Roman" w:eastAsia="Times New Roman" w:hAnsi="Times New Roman"/>
          <w:sz w:val="16"/>
          <w:szCs w:val="16"/>
          <w:rtl w:val="0"/>
        </w:rPr>
        <w:t xml:space="preserve">PoPsicle in the</w:t>
      </w:r>
      <w:r w:rsidDel="00000000" w:rsidR="00000000" w:rsidRPr="00000000">
        <w:rPr>
          <w:rFonts w:ascii="Times New Roman" w:cs="Times New Roman" w:eastAsia="Times New Roman" w:hAnsi="Times New Roman"/>
          <w:i w:val="1"/>
          <w:sz w:val="16"/>
          <w:szCs w:val="16"/>
          <w:rtl w:val="0"/>
        </w:rPr>
        <w:t xml:space="preserve"> </w:t>
      </w:r>
      <w:r w:rsidDel="00000000" w:rsidR="00000000" w:rsidRPr="00000000">
        <w:rPr>
          <w:rFonts w:ascii="Courier" w:cs="Courier" w:eastAsia="Courier" w:hAnsi="Courier"/>
          <w:sz w:val="16"/>
          <w:szCs w:val="16"/>
          <w:rtl w:val="0"/>
        </w:rPr>
        <w:t xml:space="preserve">FilterPlots</w:t>
      </w:r>
      <w:r w:rsidDel="00000000" w:rsidR="00000000" w:rsidRPr="00000000">
        <w:rPr>
          <w:rFonts w:ascii="Times" w:cs="Times" w:eastAsia="Times" w:hAnsi="Times"/>
          <w:sz w:val="16"/>
          <w:szCs w:val="16"/>
          <w:rtl w:val="0"/>
        </w:rPr>
        <w:t xml:space="preserve"> </w:t>
      </w:r>
      <w:r w:rsidDel="00000000" w:rsidR="00000000" w:rsidRPr="00000000">
        <w:rPr>
          <w:rFonts w:ascii="Times New Roman" w:cs="Times New Roman" w:eastAsia="Times New Roman" w:hAnsi="Times New Roman"/>
          <w:sz w:val="16"/>
          <w:szCs w:val="16"/>
          <w:rtl w:val="0"/>
        </w:rPr>
        <w:t xml:space="preserve">function. Plots show data correlation in </w:t>
      </w:r>
      <w:r w:rsidDel="00000000" w:rsidR="00000000" w:rsidRPr="00000000">
        <w:rPr>
          <w:rFonts w:ascii="Times New Roman" w:cs="Times New Roman" w:eastAsia="Times New Roman" w:hAnsi="Times New Roman"/>
          <w:b w:val="1"/>
          <w:sz w:val="16"/>
          <w:szCs w:val="16"/>
          <w:rtl w:val="0"/>
        </w:rPr>
        <w:t xml:space="preserve">S2</w:t>
      </w:r>
      <w:r w:rsidDel="00000000" w:rsidR="00000000" w:rsidRPr="00000000">
        <w:rPr>
          <w:rFonts w:ascii="Times New Roman" w:cs="Times New Roman" w:eastAsia="Times New Roman" w:hAnsi="Times New Roman"/>
          <w:sz w:val="16"/>
          <w:szCs w:val="16"/>
          <w:rtl w:val="0"/>
        </w:rPr>
        <w:t xml:space="preserve"> filtered according to user defined thresholds. Cut-offs are visible as dashed grey lines.</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903922</wp:posOffset>
            </wp:positionH>
            <wp:positionV relativeFrom="paragraph">
              <wp:posOffset>161925</wp:posOffset>
            </wp:positionV>
            <wp:extent cx="4268153" cy="4258518"/>
            <wp:effectExtent b="0" l="0" r="0" t="0"/>
            <wp:wrapTopAndBottom distB="114300" distT="114300"/>
            <wp:docPr id="10" name="image13.png"/>
            <a:graphic>
              <a:graphicData uri="http://schemas.openxmlformats.org/drawingml/2006/picture">
                <pic:pic>
                  <pic:nvPicPr>
                    <pic:cNvPr id="0" name="image13.png"/>
                    <pic:cNvPicPr preferRelativeResize="0"/>
                  </pic:nvPicPr>
                  <pic:blipFill>
                    <a:blip r:embed="rId23"/>
                    <a:srcRect b="0" l="0" r="49860" t="0"/>
                    <a:stretch>
                      <a:fillRect/>
                    </a:stretch>
                  </pic:blipFill>
                  <pic:spPr>
                    <a:xfrm>
                      <a:off x="0" y="0"/>
                      <a:ext cx="4268153" cy="425851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950123</wp:posOffset>
            </wp:positionH>
            <wp:positionV relativeFrom="paragraph">
              <wp:posOffset>4419600</wp:posOffset>
            </wp:positionV>
            <wp:extent cx="4219575" cy="4170165"/>
            <wp:effectExtent b="0" l="0" r="0" t="0"/>
            <wp:wrapTopAndBottom distB="114300" distT="114300"/>
            <wp:docPr id="17" name="image9.png"/>
            <a:graphic>
              <a:graphicData uri="http://schemas.openxmlformats.org/drawingml/2006/picture">
                <pic:pic>
                  <pic:nvPicPr>
                    <pic:cNvPr id="0" name="image9.png"/>
                    <pic:cNvPicPr preferRelativeResize="0"/>
                  </pic:nvPicPr>
                  <pic:blipFill>
                    <a:blip r:embed="rId24"/>
                    <a:srcRect b="0" l="49517" r="0" t="0"/>
                    <a:stretch>
                      <a:fillRect/>
                    </a:stretch>
                  </pic:blipFill>
                  <pic:spPr>
                    <a:xfrm>
                      <a:off x="0" y="0"/>
                      <a:ext cx="4219575" cy="4170165"/>
                    </a:xfrm>
                    <a:prstGeom prst="rect"/>
                    <a:ln/>
                  </pic:spPr>
                </pic:pic>
              </a:graphicData>
            </a:graphic>
          </wp:anchor>
        </w:drawing>
      </w:r>
    </w:p>
    <w:p w:rsidR="00000000" w:rsidDel="00000000" w:rsidP="00000000" w:rsidRDefault="00000000" w:rsidRPr="00000000" w14:paraId="0000004A">
      <w:pPr>
        <w:tabs>
          <w:tab w:val="left" w:pos="1905"/>
        </w:tabs>
        <w:spacing w:line="276"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Here we report the default settings of </w:t>
      </w:r>
      <w:r w:rsidDel="00000000" w:rsidR="00000000" w:rsidRPr="00000000">
        <w:rPr>
          <w:rFonts w:ascii="Courier" w:cs="Courier" w:eastAsia="Courier" w:hAnsi="Courier"/>
          <w:sz w:val="20"/>
          <w:szCs w:val="20"/>
          <w:rtl w:val="0"/>
        </w:rPr>
        <w:t xml:space="preserve">FilterPlots</w:t>
      </w:r>
      <w:r w:rsidDel="00000000" w:rsidR="00000000" w:rsidRPr="00000000">
        <w:rPr>
          <w:rFonts w:ascii="Times New Roman" w:cs="Times New Roman" w:eastAsia="Times New Roman" w:hAnsi="Times New Roman"/>
          <w:sz w:val="20"/>
          <w:szCs w:val="20"/>
          <w:rtl w:val="0"/>
        </w:rPr>
        <w:t xml:space="preserve"> as described in the dedicated vignette:</w:t>
      </w:r>
    </w:p>
    <w:p w:rsidR="00000000" w:rsidDel="00000000" w:rsidP="00000000" w:rsidRDefault="00000000" w:rsidRPr="00000000" w14:paraId="0000004B">
      <w:pPr>
        <w:spacing w:after="120" w:before="120" w:line="240" w:lineRule="auto"/>
        <w:jc w:val="both"/>
        <w:rPr>
          <w:rFonts w:ascii="Courier" w:cs="Courier" w:eastAsia="Courier" w:hAnsi="Courier"/>
          <w:sz w:val="20"/>
          <w:szCs w:val="20"/>
        </w:rPr>
      </w:pPr>
      <w:r w:rsidDel="00000000" w:rsidR="00000000" w:rsidRPr="00000000">
        <w:rPr>
          <w:rFonts w:ascii="Courier" w:cs="Courier" w:eastAsia="Courier" w:hAnsi="Courier"/>
          <w:sz w:val="20"/>
          <w:szCs w:val="20"/>
          <w:rtl w:val="0"/>
        </w:rPr>
        <w:t xml:space="preserve">FilterPlots(UMI, G_RNA_low = 0, G_RNA_hi = Inf, U_RNA_low = 0, U_RNA_hi = Inf, percent_mt_hi = 100, percent_ribo_hi = 100, percent_ribo_hi = 100, out_folder=getwd())</w:t>
      </w:r>
    </w:p>
    <w:p w:rsidR="00000000" w:rsidDel="00000000" w:rsidP="00000000" w:rsidRDefault="00000000" w:rsidRPr="00000000" w14:paraId="0000004C">
      <w:pPr>
        <w:spacing w:after="120" w:before="120" w:line="240" w:lineRule="auto"/>
        <w:rPr>
          <w:rFonts w:ascii="Courier" w:cs="Courier" w:eastAsia="Courier" w:hAnsi="Courier"/>
          <w:sz w:val="20"/>
          <w:szCs w:val="20"/>
        </w:rPr>
      </w:pPr>
      <w:r w:rsidDel="00000000" w:rsidR="00000000" w:rsidRPr="00000000">
        <w:rPr>
          <w:rFonts w:ascii="Times New Roman" w:cs="Times New Roman" w:eastAsia="Times New Roman" w:hAnsi="Times New Roman"/>
          <w:sz w:val="20"/>
          <w:szCs w:val="20"/>
          <w:rtl w:val="0"/>
        </w:rPr>
        <w:t xml:space="preserve">Additional </w:t>
      </w:r>
      <w:r w:rsidDel="00000000" w:rsidR="00000000" w:rsidRPr="00000000">
        <w:rPr>
          <w:rFonts w:ascii="Courier" w:cs="Courier" w:eastAsia="Courier" w:hAnsi="Courier"/>
          <w:sz w:val="20"/>
          <w:szCs w:val="20"/>
          <w:rtl w:val="0"/>
        </w:rPr>
        <w:t xml:space="preserve">FilterPlots</w:t>
      </w:r>
      <w:r w:rsidDel="00000000" w:rsidR="00000000" w:rsidRPr="00000000">
        <w:rPr>
          <w:rFonts w:ascii="Times New Roman" w:cs="Times New Roman" w:eastAsia="Times New Roman" w:hAnsi="Times New Roman"/>
          <w:sz w:val="20"/>
          <w:szCs w:val="20"/>
          <w:rtl w:val="0"/>
        </w:rPr>
        <w:t xml:space="preserve"> parameters are listed and discussed below:</w:t>
      </w:r>
      <w:r w:rsidDel="00000000" w:rsidR="00000000" w:rsidRPr="00000000">
        <w:rPr>
          <w:rtl w:val="0"/>
        </w:rPr>
      </w:r>
    </w:p>
    <w:p w:rsidR="00000000" w:rsidDel="00000000" w:rsidP="00000000" w:rsidRDefault="00000000" w:rsidRPr="00000000" w14:paraId="0000004D">
      <w:pPr>
        <w:spacing w:after="120" w:before="120" w:line="240" w:lineRule="auto"/>
        <w:jc w:val="both"/>
        <w:rPr>
          <w:rFonts w:ascii="Times New Roman" w:cs="Times New Roman" w:eastAsia="Times New Roman" w:hAnsi="Times New Roman"/>
          <w:sz w:val="20"/>
          <w:szCs w:val="20"/>
        </w:rPr>
      </w:pPr>
      <w:r w:rsidDel="00000000" w:rsidR="00000000" w:rsidRPr="00000000">
        <w:rPr>
          <w:rFonts w:ascii="Courier" w:cs="Courier" w:eastAsia="Courier" w:hAnsi="Courier"/>
          <w:sz w:val="20"/>
          <w:szCs w:val="20"/>
          <w:rtl w:val="0"/>
        </w:rPr>
        <w:t xml:space="preserve">UMI</w:t>
      </w:r>
      <w:r w:rsidDel="00000000" w:rsidR="00000000" w:rsidRPr="00000000">
        <w:rPr>
          <w:rFonts w:ascii="Times" w:cs="Times" w:eastAsia="Times" w:hAnsi="Times"/>
          <w:sz w:val="20"/>
          <w:szCs w:val="20"/>
          <w:rtl w:val="0"/>
        </w:rPr>
        <w:t xml:space="preserve"> </w:t>
      </w:r>
      <w:r w:rsidDel="00000000" w:rsidR="00000000" w:rsidRPr="00000000">
        <w:rPr>
          <w:rFonts w:ascii="Times New Roman" w:cs="Times New Roman" w:eastAsia="Times New Roman" w:hAnsi="Times New Roman"/>
          <w:sz w:val="20"/>
          <w:szCs w:val="20"/>
          <w:rtl w:val="0"/>
        </w:rPr>
        <w:t xml:space="preserve">defines the input Seurat object to be analyzed</w:t>
      </w:r>
      <w:r w:rsidDel="00000000" w:rsidR="00000000" w:rsidRPr="00000000">
        <w:rPr>
          <w:rFonts w:ascii="Times" w:cs="Times" w:eastAsia="Times" w:hAnsi="Times"/>
          <w:sz w:val="20"/>
          <w:szCs w:val="20"/>
          <w:rtl w:val="0"/>
        </w:rPr>
        <w:t xml:space="preserve">.</w:t>
      </w:r>
      <w:r w:rsidDel="00000000" w:rsidR="00000000" w:rsidRPr="00000000">
        <w:rPr>
          <w:rFonts w:ascii="Courier" w:cs="Courier" w:eastAsia="Courier" w:hAnsi="Courier"/>
          <w:sz w:val="20"/>
          <w:szCs w:val="20"/>
          <w:rtl w:val="0"/>
        </w:rPr>
        <w:br w:type="textWrapping"/>
        <w:t xml:space="preserve">G_RNA_low </w:t>
      </w:r>
      <w:r w:rsidDel="00000000" w:rsidR="00000000" w:rsidRPr="00000000">
        <w:rPr>
          <w:rFonts w:ascii="Times New Roman" w:cs="Times New Roman" w:eastAsia="Times New Roman" w:hAnsi="Times New Roman"/>
          <w:sz w:val="20"/>
          <w:szCs w:val="20"/>
          <w:rtl w:val="0"/>
        </w:rPr>
        <w:t xml:space="preserve">defines the minimum number of genes detected in each cell. Default is 0.</w:t>
        <w:br w:type="textWrapping"/>
      </w:r>
      <w:r w:rsidDel="00000000" w:rsidR="00000000" w:rsidRPr="00000000">
        <w:rPr>
          <w:rFonts w:ascii="Courier" w:cs="Courier" w:eastAsia="Courier" w:hAnsi="Courier"/>
          <w:sz w:val="20"/>
          <w:szCs w:val="20"/>
          <w:rtl w:val="0"/>
        </w:rPr>
        <w:t xml:space="preserve">G_RNA_hi</w:t>
      </w:r>
      <w:r w:rsidDel="00000000" w:rsidR="00000000" w:rsidRPr="00000000">
        <w:rPr>
          <w:rFonts w:ascii="Times New Roman" w:cs="Times New Roman" w:eastAsia="Times New Roman" w:hAnsi="Times New Roman"/>
          <w:sz w:val="20"/>
          <w:szCs w:val="20"/>
          <w:rtl w:val="0"/>
        </w:rPr>
        <w:t xml:space="preserve"> defines the maximum number of genes detected in each cell. Default is </w:t>
      </w:r>
      <w:r w:rsidDel="00000000" w:rsidR="00000000" w:rsidRPr="00000000">
        <w:rPr>
          <w:rFonts w:ascii="Courier" w:cs="Courier" w:eastAsia="Courier" w:hAnsi="Courier"/>
          <w:sz w:val="20"/>
          <w:szCs w:val="20"/>
          <w:rtl w:val="0"/>
        </w:rPr>
        <w:t xml:space="preserve">Inf</w:t>
      </w:r>
      <w:r w:rsidDel="00000000" w:rsidR="00000000" w:rsidRPr="00000000">
        <w:rPr>
          <w:rFonts w:ascii="Times New Roman" w:cs="Times New Roman" w:eastAsia="Times New Roman" w:hAnsi="Times New Roman"/>
          <w:sz w:val="20"/>
          <w:szCs w:val="20"/>
          <w:rtl w:val="0"/>
        </w:rPr>
        <w:t xml:space="preserve"> as infinite, meaning no top value is set.</w:t>
        <w:br w:type="textWrapping"/>
      </w:r>
      <w:r w:rsidDel="00000000" w:rsidR="00000000" w:rsidRPr="00000000">
        <w:rPr>
          <w:rFonts w:ascii="Courier" w:cs="Courier" w:eastAsia="Courier" w:hAnsi="Courier"/>
          <w:sz w:val="20"/>
          <w:szCs w:val="20"/>
          <w:rtl w:val="0"/>
        </w:rPr>
        <w:t xml:space="preserve">U_RNA_low</w:t>
      </w:r>
      <w:r w:rsidDel="00000000" w:rsidR="00000000" w:rsidRPr="00000000">
        <w:rPr>
          <w:rFonts w:ascii="Times" w:cs="Times" w:eastAsia="Times" w:hAnsi="Times"/>
          <w:sz w:val="20"/>
          <w:szCs w:val="20"/>
          <w:rtl w:val="0"/>
        </w:rPr>
        <w:t xml:space="preserve"> </w:t>
      </w:r>
      <w:r w:rsidDel="00000000" w:rsidR="00000000" w:rsidRPr="00000000">
        <w:rPr>
          <w:rFonts w:ascii="Times New Roman" w:cs="Times New Roman" w:eastAsia="Times New Roman" w:hAnsi="Times New Roman"/>
          <w:sz w:val="20"/>
          <w:szCs w:val="20"/>
          <w:rtl w:val="0"/>
        </w:rPr>
        <w:t xml:space="preserve">defines the minimum number of molecules detected within a cell. Default is 0.</w:t>
        <w:br w:type="textWrapping"/>
      </w:r>
      <w:r w:rsidDel="00000000" w:rsidR="00000000" w:rsidRPr="00000000">
        <w:rPr>
          <w:rFonts w:ascii="Courier" w:cs="Courier" w:eastAsia="Courier" w:hAnsi="Courier"/>
          <w:sz w:val="20"/>
          <w:szCs w:val="20"/>
          <w:rtl w:val="0"/>
        </w:rPr>
        <w:t xml:space="preserve">U_RNA_hi</w:t>
      </w:r>
      <w:r w:rsidDel="00000000" w:rsidR="00000000" w:rsidRPr="00000000">
        <w:rPr>
          <w:rFonts w:ascii="Times" w:cs="Times" w:eastAsia="Times" w:hAnsi="Times"/>
          <w:sz w:val="20"/>
          <w:szCs w:val="20"/>
          <w:rtl w:val="0"/>
        </w:rPr>
        <w:t xml:space="preserve"> </w:t>
      </w:r>
      <w:r w:rsidDel="00000000" w:rsidR="00000000" w:rsidRPr="00000000">
        <w:rPr>
          <w:rFonts w:ascii="Times New Roman" w:cs="Times New Roman" w:eastAsia="Times New Roman" w:hAnsi="Times New Roman"/>
          <w:sz w:val="20"/>
          <w:szCs w:val="20"/>
          <w:rtl w:val="0"/>
        </w:rPr>
        <w:t xml:space="preserve">defines the minimum number of molecules detected within a cell. Default is </w:t>
      </w:r>
      <w:r w:rsidDel="00000000" w:rsidR="00000000" w:rsidRPr="00000000">
        <w:rPr>
          <w:rFonts w:ascii="Courier" w:cs="Courier" w:eastAsia="Courier" w:hAnsi="Courier"/>
          <w:sz w:val="20"/>
          <w:szCs w:val="20"/>
          <w:rtl w:val="0"/>
        </w:rPr>
        <w:t xml:space="preserve">Inf</w:t>
      </w:r>
      <w:r w:rsidDel="00000000" w:rsidR="00000000" w:rsidRPr="00000000">
        <w:rPr>
          <w:rFonts w:ascii="Times New Roman" w:cs="Times New Roman" w:eastAsia="Times New Roman" w:hAnsi="Times New Roman"/>
          <w:sz w:val="20"/>
          <w:szCs w:val="20"/>
          <w:rtl w:val="0"/>
        </w:rPr>
        <w:t xml:space="preserve"> as infinite, meaning no top value is set.</w:t>
        <w:br w:type="textWrapping"/>
      </w:r>
      <w:r w:rsidDel="00000000" w:rsidR="00000000" w:rsidRPr="00000000">
        <w:rPr>
          <w:rFonts w:ascii="Courier" w:cs="Courier" w:eastAsia="Courier" w:hAnsi="Courier"/>
          <w:sz w:val="20"/>
          <w:szCs w:val="20"/>
          <w:rtl w:val="0"/>
        </w:rPr>
        <w:t xml:space="preserve">percent_mt</w:t>
      </w:r>
      <w:r w:rsidDel="00000000" w:rsidR="00000000" w:rsidRPr="00000000">
        <w:rPr>
          <w:rFonts w:ascii="Times" w:cs="Times" w:eastAsia="Times" w:hAnsi="Times"/>
          <w:sz w:val="20"/>
          <w:szCs w:val="20"/>
          <w:rtl w:val="0"/>
        </w:rPr>
        <w:t xml:space="preserve"> </w:t>
      </w:r>
      <w:r w:rsidDel="00000000" w:rsidR="00000000" w:rsidRPr="00000000">
        <w:rPr>
          <w:rFonts w:ascii="Times New Roman" w:cs="Times New Roman" w:eastAsia="Times New Roman" w:hAnsi="Times New Roman"/>
          <w:sz w:val="20"/>
          <w:szCs w:val="20"/>
          <w:rtl w:val="0"/>
        </w:rPr>
        <w:t xml:space="preserve">defines the maximum percentage of mitochondrial genes tolerated. Default is 100.</w:t>
        <w:br w:type="textWrapping"/>
      </w:r>
      <w:r w:rsidDel="00000000" w:rsidR="00000000" w:rsidRPr="00000000">
        <w:rPr>
          <w:rFonts w:ascii="Courier" w:cs="Courier" w:eastAsia="Courier" w:hAnsi="Courier"/>
          <w:sz w:val="20"/>
          <w:szCs w:val="20"/>
          <w:rtl w:val="0"/>
        </w:rPr>
        <w:t xml:space="preserve">percent_ribo</w:t>
        <w:tab/>
      </w:r>
      <w:r w:rsidDel="00000000" w:rsidR="00000000" w:rsidRPr="00000000">
        <w:rPr>
          <w:rFonts w:ascii="Times" w:cs="Times" w:eastAsia="Times" w:hAnsi="Times"/>
          <w:sz w:val="20"/>
          <w:szCs w:val="20"/>
          <w:rtl w:val="0"/>
        </w:rPr>
        <w:t xml:space="preserve"> </w:t>
      </w:r>
      <w:r w:rsidDel="00000000" w:rsidR="00000000" w:rsidRPr="00000000">
        <w:rPr>
          <w:rFonts w:ascii="Times New Roman" w:cs="Times New Roman" w:eastAsia="Times New Roman" w:hAnsi="Times New Roman"/>
          <w:sz w:val="20"/>
          <w:szCs w:val="20"/>
          <w:rtl w:val="0"/>
        </w:rPr>
        <w:t xml:space="preserve">defines the maximum percentage of ribosomal genes. Default is 100.</w:t>
        <w:br w:type="textWrapping"/>
      </w:r>
      <w:r w:rsidDel="00000000" w:rsidR="00000000" w:rsidRPr="00000000">
        <w:rPr>
          <w:rFonts w:ascii="Courier" w:cs="Courier" w:eastAsia="Courier" w:hAnsi="Courier"/>
          <w:sz w:val="20"/>
          <w:szCs w:val="20"/>
          <w:rtl w:val="0"/>
        </w:rPr>
        <w:t xml:space="preserve">percent_disso</w:t>
      </w:r>
      <w:r w:rsidDel="00000000" w:rsidR="00000000" w:rsidRPr="00000000">
        <w:rPr>
          <w:rFonts w:ascii="Times" w:cs="Times" w:eastAsia="Times" w:hAnsi="Times"/>
          <w:sz w:val="20"/>
          <w:szCs w:val="20"/>
          <w:rtl w:val="0"/>
        </w:rPr>
        <w:t xml:space="preserve"> </w:t>
      </w:r>
      <w:r w:rsidDel="00000000" w:rsidR="00000000" w:rsidRPr="00000000">
        <w:rPr>
          <w:rFonts w:ascii="Times New Roman" w:cs="Times New Roman" w:eastAsia="Times New Roman" w:hAnsi="Times New Roman"/>
          <w:sz w:val="20"/>
          <w:szCs w:val="20"/>
          <w:rtl w:val="0"/>
        </w:rPr>
        <w:t xml:space="preserve">defines the maximum percentage of dissociation genes. Default is 100.</w:t>
        <w:br w:type="textWrapping"/>
      </w:r>
      <w:r w:rsidDel="00000000" w:rsidR="00000000" w:rsidRPr="00000000">
        <w:rPr>
          <w:rFonts w:ascii="Courier" w:cs="Courier" w:eastAsia="Courier" w:hAnsi="Courier"/>
          <w:sz w:val="20"/>
          <w:szCs w:val="20"/>
          <w:rtl w:val="0"/>
        </w:rPr>
        <w:t xml:space="preserve">out_folder</w:t>
      </w:r>
      <w:r w:rsidDel="00000000" w:rsidR="00000000" w:rsidRPr="00000000">
        <w:rPr>
          <w:rFonts w:ascii="Times" w:cs="Times" w:eastAsia="Times" w:hAnsi="Times"/>
          <w:sz w:val="20"/>
          <w:szCs w:val="20"/>
          <w:rtl w:val="0"/>
        </w:rPr>
        <w:t xml:space="preserve"> </w:t>
      </w:r>
      <w:r w:rsidDel="00000000" w:rsidR="00000000" w:rsidRPr="00000000">
        <w:rPr>
          <w:rFonts w:ascii="Times New Roman" w:cs="Times New Roman" w:eastAsia="Times New Roman" w:hAnsi="Times New Roman"/>
          <w:sz w:val="20"/>
          <w:szCs w:val="20"/>
          <w:rtl w:val="0"/>
        </w:rPr>
        <w:t xml:space="preserve">defines the output folder in which results will be saved. Default is the current working directory, generating a folder named “02.QC_Plots”. </w:t>
      </w:r>
    </w:p>
    <w:p w:rsidR="00000000" w:rsidDel="00000000" w:rsidP="00000000" w:rsidRDefault="00000000" w:rsidRPr="00000000" w14:paraId="0000004E">
      <w:pPr>
        <w:spacing w:after="120" w:before="12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F">
      <w:pPr>
        <w:spacing w:after="0" w:before="120" w:line="240" w:lineRule="auto"/>
        <w:jc w:val="both"/>
        <w:rPr>
          <w:rFonts w:ascii="Arial" w:cs="Arial" w:eastAsia="Arial" w:hAnsi="Arial"/>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50">
      <w:pPr>
        <w:spacing w:after="0" w:before="12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Step 3: doublets calculation</w:t>
      </w:r>
    </w:p>
    <w:p w:rsidR="00000000" w:rsidDel="00000000" w:rsidP="00000000" w:rsidRDefault="00000000" w:rsidRPr="00000000" w14:paraId="00000051">
      <w:pPr>
        <w:spacing w:after="120" w:before="120" w:line="240" w:lineRule="auto"/>
        <w:jc w:val="both"/>
        <w:rPr>
          <w:rFonts w:ascii="Times" w:cs="Times" w:eastAsia="Times" w:hAnsi="Times"/>
          <w:b w:val="1"/>
          <w:i w:val="1"/>
          <w:sz w:val="20"/>
          <w:szCs w:val="20"/>
        </w:rPr>
      </w:pPr>
      <w:r w:rsidDel="00000000" w:rsidR="00000000" w:rsidRPr="00000000">
        <w:rPr>
          <w:rFonts w:ascii="Times New Roman" w:cs="Times New Roman" w:eastAsia="Times New Roman" w:hAnsi="Times New Roman"/>
          <w:sz w:val="20"/>
          <w:szCs w:val="20"/>
          <w:rtl w:val="0"/>
        </w:rPr>
        <w:t xml:space="preserve">The third step in the PoPsicle workflow is dedicated to doublet calculation and removal, through the function </w:t>
      </w:r>
      <w:r w:rsidDel="00000000" w:rsidR="00000000" w:rsidRPr="00000000">
        <w:rPr>
          <w:rFonts w:ascii="Courier" w:cs="Courier" w:eastAsia="Courier" w:hAnsi="Courier"/>
          <w:sz w:val="20"/>
          <w:szCs w:val="20"/>
          <w:rtl w:val="0"/>
        </w:rPr>
        <w:t xml:space="preserve">CalculateDoublets.</w:t>
      </w:r>
      <w:r w:rsidDel="00000000" w:rsidR="00000000" w:rsidRPr="00000000">
        <w:rPr>
          <w:rFonts w:ascii="Times" w:cs="Times" w:eastAsia="Times" w:hAnsi="Times"/>
          <w:sz w:val="20"/>
          <w:szCs w:val="20"/>
          <w:rtl w:val="0"/>
        </w:rPr>
        <w:t xml:space="preserve"> Doublets are defined as groups of cells captured and barcoded with the same "unique" barcode, leading to inaccurate gene expression values for the detected “cell”. Thus, these erroneous data points should be promptly identified and removed from the pool of investigated cell data, as a measure of quality control of the analyzed sample. </w:t>
      </w:r>
      <w:r w:rsidDel="00000000" w:rsidR="00000000" w:rsidRPr="00000000">
        <w:rPr>
          <w:rFonts w:ascii="Courier" w:cs="Courier" w:eastAsia="Courier" w:hAnsi="Courier"/>
          <w:sz w:val="20"/>
          <w:szCs w:val="20"/>
          <w:rtl w:val="0"/>
        </w:rPr>
        <w:t xml:space="preserve">CalculateDoublets </w:t>
      </w:r>
      <w:r w:rsidDel="00000000" w:rsidR="00000000" w:rsidRPr="00000000">
        <w:rPr>
          <w:rFonts w:ascii="Times" w:cs="Times" w:eastAsia="Times" w:hAnsi="Times"/>
          <w:sz w:val="20"/>
          <w:szCs w:val="20"/>
          <w:rtl w:val="0"/>
        </w:rPr>
        <w:t xml:space="preserve">function is an R transposition of the python module Scrublet by Guo </w:t>
      </w:r>
      <w:r w:rsidDel="00000000" w:rsidR="00000000" w:rsidRPr="00000000">
        <w:rPr>
          <w:rFonts w:ascii="Times" w:cs="Times" w:eastAsia="Times" w:hAnsi="Times"/>
          <w:i w:val="1"/>
          <w:sz w:val="20"/>
          <w:szCs w:val="20"/>
          <w:rtl w:val="0"/>
        </w:rPr>
        <w:t xml:space="preserve">et al.,</w:t>
      </w:r>
      <w:r w:rsidDel="00000000" w:rsidR="00000000" w:rsidRPr="00000000">
        <w:rPr>
          <w:rFonts w:ascii="Times" w:cs="Times" w:eastAsia="Times" w:hAnsi="Times"/>
          <w:sz w:val="20"/>
          <w:szCs w:val="20"/>
          <w:rtl w:val="0"/>
        </w:rPr>
        <w:t xml:space="preserve"> implemented based on the code provided by Chengxian Qiu at </w:t>
      </w:r>
      <w:hyperlink r:id="rId25">
        <w:r w:rsidDel="00000000" w:rsidR="00000000" w:rsidRPr="00000000">
          <w:rPr>
            <w:rFonts w:ascii="Times" w:cs="Times" w:eastAsia="Times" w:hAnsi="Times"/>
            <w:color w:val="1155cc"/>
            <w:sz w:val="20"/>
            <w:szCs w:val="20"/>
            <w:u w:val="single"/>
            <w:rtl w:val="0"/>
          </w:rPr>
          <w:t xml:space="preserve">https://rdrr.io/github/ChengxiangQiu/rscrublet/</w:t>
        </w:r>
      </w:hyperlink>
      <w:r w:rsidDel="00000000" w:rsidR="00000000" w:rsidRPr="00000000">
        <w:rPr>
          <w:rFonts w:ascii="Times" w:cs="Times" w:eastAsia="Times" w:hAnsi="Times"/>
          <w:sz w:val="20"/>
          <w:szCs w:val="20"/>
          <w:rtl w:val="0"/>
        </w:rPr>
        <w:t xml:space="preserve"> and further adapted to generate more insightful plots. Once identified, doublets are removed and a cleaned Seurat object is returned. </w:t>
      </w:r>
      <w:r w:rsidDel="00000000" w:rsidR="00000000" w:rsidRPr="00000000">
        <w:rPr>
          <w:rFonts w:ascii="Times" w:cs="Times" w:eastAsia="Times" w:hAnsi="Times"/>
          <w:b w:val="1"/>
          <w:i w:val="1"/>
          <w:sz w:val="20"/>
          <w:szCs w:val="20"/>
        </w:rPr>
        <w:drawing>
          <wp:inline distB="114300" distT="114300" distL="114300" distR="114300">
            <wp:extent cx="5875973" cy="2120102"/>
            <wp:effectExtent b="0" l="0" r="0" t="0"/>
            <wp:docPr id="31"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875973" cy="2120102"/>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tabs>
          <w:tab w:val="left" w:pos="1905"/>
        </w:tabs>
        <w:spacing w:line="276" w:lineRule="auto"/>
        <w:jc w:val="both"/>
        <w:rPr>
          <w:rFonts w:ascii="Times New Roman" w:cs="Times New Roman" w:eastAsia="Times New Roman" w:hAnsi="Times New Roman"/>
          <w:color w:val="0088cc"/>
          <w:sz w:val="16"/>
          <w:szCs w:val="16"/>
        </w:rPr>
      </w:pPr>
      <w:r w:rsidDel="00000000" w:rsidR="00000000" w:rsidRPr="00000000">
        <w:rPr>
          <w:rFonts w:ascii="Times New Roman" w:cs="Times New Roman" w:eastAsia="Times New Roman" w:hAnsi="Times New Roman"/>
          <w:b w:val="1"/>
          <w:sz w:val="16"/>
          <w:szCs w:val="16"/>
          <w:rtl w:val="0"/>
        </w:rPr>
        <w:t xml:space="preserve">Supplementary Figure 8.  </w:t>
      </w:r>
      <w:r w:rsidDel="00000000" w:rsidR="00000000" w:rsidRPr="00000000">
        <w:rPr>
          <w:rFonts w:ascii="Times New Roman" w:cs="Times New Roman" w:eastAsia="Times New Roman" w:hAnsi="Times New Roman"/>
          <w:sz w:val="16"/>
          <w:szCs w:val="16"/>
          <w:rtl w:val="0"/>
        </w:rPr>
        <w:t xml:space="preserve">Doublet score histograms generated by PoPsicle in the</w:t>
      </w: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Courier" w:cs="Courier" w:eastAsia="Courier" w:hAnsi="Courier"/>
          <w:sz w:val="16"/>
          <w:szCs w:val="16"/>
          <w:rtl w:val="0"/>
        </w:rPr>
        <w:t xml:space="preserve">CalculateDoublets</w:t>
      </w:r>
      <w:r w:rsidDel="00000000" w:rsidR="00000000" w:rsidRPr="00000000">
        <w:rPr>
          <w:rFonts w:ascii="Times New Roman" w:cs="Times New Roman" w:eastAsia="Times New Roman" w:hAnsi="Times New Roman"/>
          <w:sz w:val="16"/>
          <w:szCs w:val="16"/>
          <w:rtl w:val="0"/>
        </w:rPr>
        <w:t xml:space="preserve"> function</w:t>
      </w:r>
      <w:r w:rsidDel="00000000" w:rsidR="00000000" w:rsidRPr="00000000">
        <w:rPr>
          <w:rFonts w:ascii="Times New Roman" w:cs="Times New Roman" w:eastAsia="Times New Roman" w:hAnsi="Times New Roman"/>
          <w:b w:val="1"/>
          <w:sz w:val="16"/>
          <w:szCs w:val="16"/>
          <w:rtl w:val="0"/>
        </w:rPr>
        <w:t xml:space="preserve">.</w:t>
      </w:r>
      <w:r w:rsidDel="00000000" w:rsidR="00000000" w:rsidRPr="00000000">
        <w:rPr>
          <w:rFonts w:ascii="Times New Roman" w:cs="Times New Roman" w:eastAsia="Times New Roman" w:hAnsi="Times New Roman"/>
          <w:sz w:val="16"/>
          <w:szCs w:val="16"/>
          <w:rtl w:val="0"/>
        </w:rPr>
        <w:t xml:space="preserve"> Observed (left) and simulated (right) doublets scores distributions are shown. Simulated doublets graph is typically bimodal. To divide doublets from singlets a threshold on doublet score must be set, ideally at the minimum between the two modes. Based on simulated doublets score a threshold for observed transcriptomes is automatically identified (in black). This threshold can be manually modified via the </w:t>
      </w:r>
      <w:r w:rsidDel="00000000" w:rsidR="00000000" w:rsidRPr="00000000">
        <w:rPr>
          <w:rFonts w:ascii="Courier" w:cs="Courier" w:eastAsia="Courier" w:hAnsi="Courier"/>
          <w:sz w:val="16"/>
          <w:szCs w:val="16"/>
          <w:rtl w:val="0"/>
        </w:rPr>
        <w:t xml:space="preserve">dbs_thr</w:t>
      </w:r>
      <w:r w:rsidDel="00000000" w:rsidR="00000000" w:rsidRPr="00000000">
        <w:rPr>
          <w:rFonts w:ascii="Times New Roman" w:cs="Times New Roman" w:eastAsia="Times New Roman" w:hAnsi="Times New Roman"/>
          <w:sz w:val="16"/>
          <w:szCs w:val="16"/>
          <w:rtl w:val="0"/>
        </w:rPr>
        <w:t xml:space="preserve"> parameter.</w:t>
      </w:r>
      <w:r w:rsidDel="00000000" w:rsidR="00000000" w:rsidRPr="00000000">
        <w:rPr>
          <w:rtl w:val="0"/>
        </w:rPr>
      </w:r>
    </w:p>
    <w:p w:rsidR="00000000" w:rsidDel="00000000" w:rsidP="00000000" w:rsidRDefault="00000000" w:rsidRPr="00000000" w14:paraId="00000053">
      <w:pPr>
        <w:spacing w:after="120" w:before="120" w:line="240" w:lineRule="auto"/>
        <w:jc w:val="both"/>
        <w:rPr>
          <w:rFonts w:ascii="Times" w:cs="Times" w:eastAsia="Times" w:hAnsi="Times"/>
          <w:b w:val="1"/>
          <w:i w:val="1"/>
          <w:sz w:val="20"/>
          <w:szCs w:val="20"/>
        </w:rPr>
      </w:pPr>
      <w:r w:rsidDel="00000000" w:rsidR="00000000" w:rsidRPr="00000000">
        <w:rPr>
          <w:rFonts w:ascii="Times" w:cs="Times" w:eastAsia="Times" w:hAnsi="Times"/>
          <w:b w:val="1"/>
          <w:i w:val="1"/>
          <w:sz w:val="20"/>
          <w:szCs w:val="20"/>
        </w:rPr>
        <w:drawing>
          <wp:inline distB="114300" distT="114300" distL="114300" distR="114300">
            <wp:extent cx="5914073" cy="2914650"/>
            <wp:effectExtent b="0" l="0" r="0" t="0"/>
            <wp:docPr id="20"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914073"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tabs>
          <w:tab w:val="left" w:pos="1905"/>
        </w:tabs>
        <w:spacing w:line="276" w:lineRule="auto"/>
        <w:jc w:val="both"/>
        <w:rPr>
          <w:rFonts w:ascii="Times" w:cs="Times" w:eastAsia="Times" w:hAnsi="Times"/>
          <w:i w:val="1"/>
          <w:sz w:val="16"/>
          <w:szCs w:val="16"/>
          <w:highlight w:val="cyan"/>
        </w:rPr>
      </w:pPr>
      <w:r w:rsidDel="00000000" w:rsidR="00000000" w:rsidRPr="00000000">
        <w:rPr>
          <w:rFonts w:ascii="Times New Roman" w:cs="Times New Roman" w:eastAsia="Times New Roman" w:hAnsi="Times New Roman"/>
          <w:b w:val="1"/>
          <w:sz w:val="16"/>
          <w:szCs w:val="16"/>
          <w:rtl w:val="0"/>
        </w:rPr>
        <w:t xml:space="preserve">Supplementary Figure 9. </w:t>
      </w:r>
      <w:r w:rsidDel="00000000" w:rsidR="00000000" w:rsidRPr="00000000">
        <w:rPr>
          <w:rFonts w:ascii="Times New Roman" w:cs="Times New Roman" w:eastAsia="Times New Roman" w:hAnsi="Times New Roman"/>
          <w:sz w:val="16"/>
          <w:szCs w:val="16"/>
          <w:rtl w:val="0"/>
        </w:rPr>
        <w:t xml:space="preserve">Doublet predictions UMAP graphs generated by PoPsicle in the </w:t>
      </w:r>
      <w:r w:rsidDel="00000000" w:rsidR="00000000" w:rsidRPr="00000000">
        <w:rPr>
          <w:rFonts w:ascii="Courier" w:cs="Courier" w:eastAsia="Courier" w:hAnsi="Courier"/>
          <w:sz w:val="16"/>
          <w:szCs w:val="16"/>
          <w:rtl w:val="0"/>
        </w:rPr>
        <w:t xml:space="preserve">CalculateDoublets</w:t>
      </w:r>
      <w:r w:rsidDel="00000000" w:rsidR="00000000" w:rsidRPr="00000000">
        <w:rPr>
          <w:rFonts w:ascii="Times New Roman" w:cs="Times New Roman" w:eastAsia="Times New Roman" w:hAnsi="Times New Roman"/>
          <w:sz w:val="16"/>
          <w:szCs w:val="16"/>
          <w:rtl w:val="0"/>
        </w:rPr>
        <w:t xml:space="preserve"> function</w:t>
      </w:r>
      <w:r w:rsidDel="00000000" w:rsidR="00000000" w:rsidRPr="00000000">
        <w:rPr>
          <w:rFonts w:ascii="Times New Roman" w:cs="Times New Roman" w:eastAsia="Times New Roman" w:hAnsi="Times New Roman"/>
          <w:sz w:val="16"/>
          <w:szCs w:val="16"/>
          <w:rtl w:val="0"/>
        </w:rPr>
        <w:t xml:space="preserve">. Each point corresponds to a cell. In the </w:t>
      </w:r>
      <w:r w:rsidDel="00000000" w:rsidR="00000000" w:rsidRPr="00000000">
        <w:rPr>
          <w:rFonts w:ascii="Times New Roman" w:cs="Times New Roman" w:eastAsia="Times New Roman" w:hAnsi="Times New Roman"/>
          <w:i w:val="1"/>
          <w:sz w:val="16"/>
          <w:szCs w:val="16"/>
          <w:rtl w:val="0"/>
        </w:rPr>
        <w:t xml:space="preserve">Predicted doublets</w:t>
      </w:r>
      <w:r w:rsidDel="00000000" w:rsidR="00000000" w:rsidRPr="00000000">
        <w:rPr>
          <w:rFonts w:ascii="Times New Roman" w:cs="Times New Roman" w:eastAsia="Times New Roman" w:hAnsi="Times New Roman"/>
          <w:sz w:val="16"/>
          <w:szCs w:val="16"/>
          <w:rtl w:val="0"/>
        </w:rPr>
        <w:t xml:space="preserve"> graph, cells are coloured in black if predicted as doublets, grey as singlets. In the </w:t>
      </w:r>
      <w:r w:rsidDel="00000000" w:rsidR="00000000" w:rsidRPr="00000000">
        <w:rPr>
          <w:rFonts w:ascii="Times New Roman" w:cs="Times New Roman" w:eastAsia="Times New Roman" w:hAnsi="Times New Roman"/>
          <w:i w:val="1"/>
          <w:sz w:val="16"/>
          <w:szCs w:val="16"/>
          <w:rtl w:val="0"/>
        </w:rPr>
        <w:t xml:space="preserve">Doublet score</w:t>
      </w:r>
      <w:r w:rsidDel="00000000" w:rsidR="00000000" w:rsidRPr="00000000">
        <w:rPr>
          <w:rFonts w:ascii="Times New Roman" w:cs="Times New Roman" w:eastAsia="Times New Roman" w:hAnsi="Times New Roman"/>
          <w:sz w:val="16"/>
          <w:szCs w:val="16"/>
          <w:rtl w:val="0"/>
        </w:rPr>
        <w:t xml:space="preserve"> graph cells are coloured accordingly to their score value</w:t>
      </w:r>
      <w:r w:rsidDel="00000000" w:rsidR="00000000" w:rsidRPr="00000000">
        <w:rPr>
          <w:rFonts w:ascii="Times New Roman" w:cs="Times New Roman" w:eastAsia="Times New Roman" w:hAnsi="Times New Roman"/>
          <w:sz w:val="16"/>
          <w:szCs w:val="16"/>
          <w:rtl w:val="0"/>
        </w:rPr>
        <w:t xml:space="preserve">s (scale of reds).</w:t>
      </w:r>
      <w:r w:rsidDel="00000000" w:rsidR="00000000" w:rsidRPr="00000000">
        <w:rPr>
          <w:rtl w:val="0"/>
        </w:rPr>
      </w:r>
    </w:p>
    <w:p w:rsidR="00000000" w:rsidDel="00000000" w:rsidP="00000000" w:rsidRDefault="00000000" w:rsidRPr="00000000" w14:paraId="00000055">
      <w:pPr>
        <w:spacing w:after="120"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Here we report the default settings of </w:t>
      </w:r>
      <w:r w:rsidDel="00000000" w:rsidR="00000000" w:rsidRPr="00000000">
        <w:rPr>
          <w:rFonts w:ascii="Courier" w:cs="Courier" w:eastAsia="Courier" w:hAnsi="Courier"/>
          <w:sz w:val="20"/>
          <w:szCs w:val="20"/>
          <w:rtl w:val="0"/>
        </w:rPr>
        <w:t xml:space="preserve">CalculateDoublets</w:t>
      </w:r>
      <w:r w:rsidDel="00000000" w:rsidR="00000000" w:rsidRPr="00000000">
        <w:rPr>
          <w:rFonts w:ascii="Times New Roman" w:cs="Times New Roman" w:eastAsia="Times New Roman" w:hAnsi="Times New Roman"/>
          <w:sz w:val="20"/>
          <w:szCs w:val="20"/>
          <w:rtl w:val="0"/>
        </w:rPr>
        <w:t xml:space="preserve"> as described in the dedicated vignette:</w:t>
      </w:r>
      <w:r w:rsidDel="00000000" w:rsidR="00000000" w:rsidRPr="00000000">
        <w:rPr>
          <w:rtl w:val="0"/>
        </w:rPr>
      </w:r>
    </w:p>
    <w:p w:rsidR="00000000" w:rsidDel="00000000" w:rsidP="00000000" w:rsidRDefault="00000000" w:rsidRPr="00000000" w14:paraId="00000056">
      <w:pPr>
        <w:spacing w:after="120" w:before="120" w:line="240" w:lineRule="auto"/>
        <w:rPr>
          <w:rFonts w:ascii="Courier" w:cs="Courier" w:eastAsia="Courier" w:hAnsi="Courier"/>
          <w:sz w:val="24"/>
          <w:szCs w:val="24"/>
        </w:rPr>
      </w:pPr>
      <w:r w:rsidDel="00000000" w:rsidR="00000000" w:rsidRPr="00000000">
        <w:rPr>
          <w:rFonts w:ascii="Courier" w:cs="Courier" w:eastAsia="Courier" w:hAnsi="Courier"/>
          <w:sz w:val="20"/>
          <w:szCs w:val="20"/>
          <w:rtl w:val="0"/>
        </w:rPr>
        <w:t xml:space="preserve">CalculateDoublets(UMI, dbs_thr='none', dbs_remove=TRUE, out_folder=getwd())</w:t>
      </w:r>
      <w:r w:rsidDel="00000000" w:rsidR="00000000" w:rsidRPr="00000000">
        <w:rPr>
          <w:rtl w:val="0"/>
        </w:rPr>
      </w:r>
    </w:p>
    <w:p w:rsidR="00000000" w:rsidDel="00000000" w:rsidP="00000000" w:rsidRDefault="00000000" w:rsidRPr="00000000" w14:paraId="00000057">
      <w:pPr>
        <w:spacing w:after="120" w:before="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Additional </w:t>
      </w:r>
      <w:r w:rsidDel="00000000" w:rsidR="00000000" w:rsidRPr="00000000">
        <w:rPr>
          <w:rFonts w:ascii="Courier" w:cs="Courier" w:eastAsia="Courier" w:hAnsi="Courier"/>
          <w:sz w:val="20"/>
          <w:szCs w:val="20"/>
          <w:rtl w:val="0"/>
        </w:rPr>
        <w:t xml:space="preserve">CalculateDoublets</w:t>
      </w:r>
      <w:r w:rsidDel="00000000" w:rsidR="00000000" w:rsidRPr="00000000">
        <w:rPr>
          <w:rFonts w:ascii="Times New Roman" w:cs="Times New Roman" w:eastAsia="Times New Roman" w:hAnsi="Times New Roman"/>
          <w:sz w:val="20"/>
          <w:szCs w:val="20"/>
          <w:rtl w:val="0"/>
        </w:rPr>
        <w:t xml:space="preserve"> parameters are listed and discussed below:</w:t>
      </w:r>
    </w:p>
    <w:p w:rsidR="00000000" w:rsidDel="00000000" w:rsidP="00000000" w:rsidRDefault="00000000" w:rsidRPr="00000000" w14:paraId="00000058">
      <w:pPr>
        <w:spacing w:after="120" w:before="120" w:line="240" w:lineRule="auto"/>
        <w:jc w:val="both"/>
        <w:rPr>
          <w:rFonts w:ascii="Arial" w:cs="Arial" w:eastAsia="Arial" w:hAnsi="Arial"/>
          <w:b w:val="1"/>
          <w:sz w:val="20"/>
          <w:szCs w:val="20"/>
        </w:rPr>
      </w:pPr>
      <w:r w:rsidDel="00000000" w:rsidR="00000000" w:rsidRPr="00000000">
        <w:rPr>
          <w:rFonts w:ascii="Courier" w:cs="Courier" w:eastAsia="Courier" w:hAnsi="Courier"/>
          <w:sz w:val="20"/>
          <w:szCs w:val="20"/>
          <w:rtl w:val="0"/>
        </w:rPr>
        <w:t xml:space="preserve">UMI</w:t>
      </w:r>
      <w:r w:rsidDel="00000000" w:rsidR="00000000" w:rsidRPr="00000000">
        <w:rPr>
          <w:rFonts w:ascii="Times New Roman" w:cs="Times New Roman" w:eastAsia="Times New Roman" w:hAnsi="Times New Roman"/>
          <w:sz w:val="20"/>
          <w:szCs w:val="20"/>
          <w:rtl w:val="0"/>
        </w:rPr>
        <w:t xml:space="preserve"> Input Seurat object. </w:t>
        <w:br w:type="textWrapping"/>
      </w:r>
      <w:r w:rsidDel="00000000" w:rsidR="00000000" w:rsidRPr="00000000">
        <w:rPr>
          <w:rFonts w:ascii="Courier" w:cs="Courier" w:eastAsia="Courier" w:hAnsi="Courier"/>
          <w:sz w:val="20"/>
          <w:szCs w:val="20"/>
          <w:rtl w:val="0"/>
        </w:rPr>
        <w:t xml:space="preserve">dbs_thr</w:t>
      </w:r>
      <w:r w:rsidDel="00000000" w:rsidR="00000000" w:rsidRPr="00000000">
        <w:rPr>
          <w:rFonts w:ascii="Times New Roman" w:cs="Times New Roman" w:eastAsia="Times New Roman" w:hAnsi="Times New Roman"/>
          <w:sz w:val="20"/>
          <w:szCs w:val="20"/>
          <w:rtl w:val="0"/>
        </w:rPr>
        <w:t xml:space="preserve"> indicates doublet score threshold. Default is auto-calculated. </w:t>
        <w:br w:type="textWrapping"/>
      </w:r>
      <w:r w:rsidDel="00000000" w:rsidR="00000000" w:rsidRPr="00000000">
        <w:rPr>
          <w:rFonts w:ascii="Courier" w:cs="Courier" w:eastAsia="Courier" w:hAnsi="Courier"/>
          <w:sz w:val="20"/>
          <w:szCs w:val="20"/>
          <w:rtl w:val="0"/>
        </w:rPr>
        <w:t xml:space="preserve">dbs_remove </w:t>
      </w:r>
      <w:r w:rsidDel="00000000" w:rsidR="00000000" w:rsidRPr="00000000">
        <w:rPr>
          <w:rFonts w:ascii="Times New Roman" w:cs="Times New Roman" w:eastAsia="Times New Roman" w:hAnsi="Times New Roman"/>
          <w:sz w:val="20"/>
          <w:szCs w:val="20"/>
          <w:rtl w:val="0"/>
        </w:rPr>
        <w:t xml:space="preserve">indicates if, once identified, doublets are removed. Default is TRUE. </w:t>
        <w:br w:type="textWrapping"/>
      </w:r>
      <w:r w:rsidDel="00000000" w:rsidR="00000000" w:rsidRPr="00000000">
        <w:rPr>
          <w:rFonts w:ascii="Courier" w:cs="Courier" w:eastAsia="Courier" w:hAnsi="Courier"/>
          <w:sz w:val="20"/>
          <w:szCs w:val="20"/>
          <w:rtl w:val="0"/>
        </w:rPr>
        <w:t xml:space="preserve">out_folder</w:t>
      </w:r>
      <w:r w:rsidDel="00000000" w:rsidR="00000000" w:rsidRPr="00000000">
        <w:rPr>
          <w:rFonts w:ascii="Times New Roman" w:cs="Times New Roman" w:eastAsia="Times New Roman" w:hAnsi="Times New Roman"/>
          <w:sz w:val="20"/>
          <w:szCs w:val="20"/>
          <w:rtl w:val="0"/>
        </w:rPr>
        <w:t xml:space="preserve"> defines the output folder in which results will be saved. Default is the current working directory, creating two files named “02d_doublets_real_and_simulated” and “02d_doublets_UMAP” stored in “02.QC_Plots” folder. </w:t>
      </w:r>
      <w:r w:rsidDel="00000000" w:rsidR="00000000" w:rsidRPr="00000000">
        <w:rPr>
          <w:rtl w:val="0"/>
        </w:rPr>
      </w:r>
    </w:p>
    <w:p w:rsidR="00000000" w:rsidDel="00000000" w:rsidP="00000000" w:rsidRDefault="00000000" w:rsidRPr="00000000" w14:paraId="00000059">
      <w:pPr>
        <w:spacing w:after="0" w:before="120" w:line="240"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5A">
      <w:pPr>
        <w:spacing w:after="0" w:before="120" w:line="240" w:lineRule="auto"/>
        <w:jc w:val="both"/>
        <w:rPr>
          <w:rFonts w:ascii="Arial" w:cs="Arial" w:eastAsia="Arial" w:hAnsi="Arial"/>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5B">
      <w:pPr>
        <w:spacing w:after="0" w:before="12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Step 4: data normalization</w:t>
      </w:r>
    </w:p>
    <w:p w:rsidR="00000000" w:rsidDel="00000000" w:rsidP="00000000" w:rsidRDefault="00000000" w:rsidRPr="00000000" w14:paraId="0000005C">
      <w:pPr>
        <w:spacing w:after="120" w:before="120" w:line="240" w:lineRule="auto"/>
        <w:jc w:val="both"/>
        <w:rPr>
          <w:rFonts w:ascii="Times New Roman" w:cs="Times New Roman" w:eastAsia="Times New Roman" w:hAnsi="Times New Roman"/>
          <w:b w:val="1"/>
          <w:i w:val="1"/>
          <w:sz w:val="20"/>
          <w:szCs w:val="20"/>
          <w:highlight w:val="cyan"/>
        </w:rPr>
      </w:pPr>
      <w:r w:rsidDel="00000000" w:rsidR="00000000" w:rsidRPr="00000000">
        <w:rPr>
          <w:rFonts w:ascii="Times New Roman" w:cs="Times New Roman" w:eastAsia="Times New Roman" w:hAnsi="Times New Roman"/>
          <w:sz w:val="20"/>
          <w:szCs w:val="20"/>
          <w:rtl w:val="0"/>
        </w:rPr>
        <w:t xml:space="preserve">After doublet calculation and removal from the investigated pool, data should be normalized to be further processed. This can be performed via the function </w:t>
      </w:r>
      <w:r w:rsidDel="00000000" w:rsidR="00000000" w:rsidRPr="00000000">
        <w:rPr>
          <w:rFonts w:ascii="Courier" w:cs="Courier" w:eastAsia="Courier" w:hAnsi="Courier"/>
          <w:sz w:val="20"/>
          <w:szCs w:val="20"/>
          <w:rtl w:val="0"/>
        </w:rPr>
        <w:t xml:space="preserve">Normalize</w:t>
      </w:r>
      <w:r w:rsidDel="00000000" w:rsidR="00000000" w:rsidRPr="00000000">
        <w:rPr>
          <w:rFonts w:ascii="Times New Roman" w:cs="Times New Roman" w:eastAsia="Times New Roman" w:hAnsi="Times New Roman"/>
          <w:sz w:val="20"/>
          <w:szCs w:val="20"/>
          <w:rtl w:val="0"/>
        </w:rPr>
        <w:t xml:space="preserve"> within the PoPsicle pipeline. Normalization process is performed via the function </w:t>
      </w:r>
      <w:r w:rsidDel="00000000" w:rsidR="00000000" w:rsidRPr="00000000">
        <w:rPr>
          <w:rFonts w:ascii="Courier" w:cs="Courier" w:eastAsia="Courier" w:hAnsi="Courier"/>
          <w:sz w:val="20"/>
          <w:szCs w:val="20"/>
          <w:rtl w:val="0"/>
        </w:rPr>
        <w:t xml:space="preserve">NormalizeData</w:t>
      </w:r>
      <w:r w:rsidDel="00000000" w:rsidR="00000000" w:rsidRPr="00000000">
        <w:rPr>
          <w:rFonts w:ascii="Times New Roman" w:cs="Times New Roman" w:eastAsia="Times New Roman" w:hAnsi="Times New Roman"/>
          <w:sz w:val="20"/>
          <w:szCs w:val="20"/>
          <w:rtl w:val="0"/>
        </w:rPr>
        <w:t xml:space="preserve"> from the Seurat package, setting the normalization method to </w:t>
      </w:r>
      <w:r w:rsidDel="00000000" w:rsidR="00000000" w:rsidRPr="00000000">
        <w:rPr>
          <w:rFonts w:ascii="Courier" w:cs="Courier" w:eastAsia="Courier" w:hAnsi="Courier"/>
          <w:sz w:val="20"/>
          <w:szCs w:val="20"/>
          <w:rtl w:val="0"/>
        </w:rPr>
        <w:t xml:space="preserve">LogNormalize</w:t>
      </w:r>
      <w:r w:rsidDel="00000000" w:rsidR="00000000" w:rsidRPr="00000000">
        <w:rPr>
          <w:rFonts w:ascii="Times New Roman" w:cs="Times New Roman" w:eastAsia="Times New Roman" w:hAnsi="Times New Roman"/>
          <w:sz w:val="20"/>
          <w:szCs w:val="20"/>
          <w:rtl w:val="0"/>
        </w:rPr>
        <w:t xml:space="preserve">. Two different plots are generated in this step, showing the total gene expression values before and after the normalization process, and a plot showing the top ten most variable genes across the investigated sample.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1152525</wp:posOffset>
            </wp:positionH>
            <wp:positionV relativeFrom="paragraph">
              <wp:posOffset>971550</wp:posOffset>
            </wp:positionV>
            <wp:extent cx="3751898" cy="3499276"/>
            <wp:effectExtent b="0" l="0" r="0" t="0"/>
            <wp:wrapTopAndBottom distB="114300" distT="114300"/>
            <wp:docPr id="16" name="image2.png"/>
            <a:graphic>
              <a:graphicData uri="http://schemas.openxmlformats.org/drawingml/2006/picture">
                <pic:pic>
                  <pic:nvPicPr>
                    <pic:cNvPr id="0" name="image2.png"/>
                    <pic:cNvPicPr preferRelativeResize="0"/>
                  </pic:nvPicPr>
                  <pic:blipFill>
                    <a:blip r:embed="rId28"/>
                    <a:srcRect b="0" l="0" r="49082" t="0"/>
                    <a:stretch>
                      <a:fillRect/>
                    </a:stretch>
                  </pic:blipFill>
                  <pic:spPr>
                    <a:xfrm>
                      <a:off x="0" y="0"/>
                      <a:ext cx="3751898" cy="3499276"/>
                    </a:xfrm>
                    <a:prstGeom prst="rect"/>
                    <a:ln/>
                  </pic:spPr>
                </pic:pic>
              </a:graphicData>
            </a:graphic>
          </wp:anchor>
        </w:drawing>
      </w:r>
    </w:p>
    <w:p w:rsidR="00000000" w:rsidDel="00000000" w:rsidP="00000000" w:rsidRDefault="00000000" w:rsidRPr="00000000" w14:paraId="0000005D">
      <w:pPr>
        <w:tabs>
          <w:tab w:val="left" w:pos="1905"/>
        </w:tabs>
        <w:spacing w:line="276"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sz w:val="16"/>
          <w:szCs w:val="16"/>
          <w:rtl w:val="0"/>
        </w:rPr>
        <w:t xml:space="preserve">Supplementary Figure 10. </w:t>
      </w:r>
      <w:r w:rsidDel="00000000" w:rsidR="00000000" w:rsidRPr="00000000">
        <w:rPr>
          <w:rFonts w:ascii="Times New Roman" w:cs="Times New Roman" w:eastAsia="Times New Roman" w:hAnsi="Times New Roman"/>
          <w:sz w:val="16"/>
          <w:szCs w:val="16"/>
          <w:rtl w:val="0"/>
        </w:rPr>
        <w:t xml:space="preserve">Normalization and highly variable genes graphs generated by PoPsicle in the  </w:t>
      </w:r>
      <w:r w:rsidDel="00000000" w:rsidR="00000000" w:rsidRPr="00000000">
        <w:rPr>
          <w:rFonts w:ascii="Courier" w:cs="Courier" w:eastAsia="Courier" w:hAnsi="Courier"/>
          <w:sz w:val="16"/>
          <w:szCs w:val="16"/>
          <w:rtl w:val="0"/>
        </w:rPr>
        <w:t xml:space="preserve">Normalize</w:t>
      </w:r>
      <w:r w:rsidDel="00000000" w:rsidR="00000000" w:rsidRPr="00000000">
        <w:rPr>
          <w:rFonts w:ascii="Times New Roman" w:cs="Times New Roman" w:eastAsia="Times New Roman" w:hAnsi="Times New Roman"/>
          <w:sz w:val="16"/>
          <w:szCs w:val="16"/>
          <w:rtl w:val="0"/>
        </w:rPr>
        <w:t xml:space="preserve"> function. Plot </w:t>
      </w:r>
      <w:r w:rsidDel="00000000" w:rsidR="00000000" w:rsidRPr="00000000">
        <w:rPr>
          <w:rFonts w:ascii="Times New Roman" w:cs="Times New Roman" w:eastAsia="Times New Roman" w:hAnsi="Times New Roman"/>
          <w:b w:val="1"/>
          <w:sz w:val="16"/>
          <w:szCs w:val="16"/>
          <w:rtl w:val="0"/>
        </w:rPr>
        <w:t xml:space="preserve">A</w:t>
      </w:r>
      <w:r w:rsidDel="00000000" w:rsidR="00000000" w:rsidRPr="00000000">
        <w:rPr>
          <w:rFonts w:ascii="Times New Roman" w:cs="Times New Roman" w:eastAsia="Times New Roman" w:hAnsi="Times New Roman"/>
          <w:sz w:val="16"/>
          <w:szCs w:val="16"/>
          <w:rtl w:val="0"/>
        </w:rPr>
        <w:t xml:space="preserve"> shows data distributions before (top) and after (bottom) normalization. Plot </w:t>
      </w:r>
      <w:r w:rsidDel="00000000" w:rsidR="00000000" w:rsidRPr="00000000">
        <w:rPr>
          <w:rFonts w:ascii="Times New Roman" w:cs="Times New Roman" w:eastAsia="Times New Roman" w:hAnsi="Times New Roman"/>
          <w:b w:val="1"/>
          <w:sz w:val="16"/>
          <w:szCs w:val="16"/>
          <w:rtl w:val="0"/>
        </w:rPr>
        <w:t xml:space="preserve">B</w:t>
      </w:r>
      <w:r w:rsidDel="00000000" w:rsidR="00000000" w:rsidRPr="00000000">
        <w:rPr>
          <w:rFonts w:ascii="Times New Roman" w:cs="Times New Roman" w:eastAsia="Times New Roman" w:hAnsi="Times New Roman"/>
          <w:sz w:val="16"/>
          <w:szCs w:val="16"/>
          <w:rtl w:val="0"/>
        </w:rPr>
        <w:t xml:space="preserve"> shows in red high variable genes. The top ten most variable genes names (bottom) are visualized. The number of highly variable genes investigated  can be modified through </w:t>
      </w:r>
      <w:r w:rsidDel="00000000" w:rsidR="00000000" w:rsidRPr="00000000">
        <w:rPr>
          <w:rFonts w:ascii="Courier" w:cs="Courier" w:eastAsia="Courier" w:hAnsi="Courier"/>
          <w:sz w:val="16"/>
          <w:szCs w:val="16"/>
          <w:rtl w:val="0"/>
        </w:rPr>
        <w:t xml:space="preserve">variable_genes</w:t>
      </w:r>
      <w:r w:rsidDel="00000000" w:rsidR="00000000" w:rsidRPr="00000000">
        <w:rPr>
          <w:rFonts w:ascii="Times New Roman" w:cs="Times New Roman" w:eastAsia="Times New Roman" w:hAnsi="Times New Roman"/>
          <w:sz w:val="16"/>
          <w:szCs w:val="16"/>
          <w:rtl w:val="0"/>
        </w:rPr>
        <w:t xml:space="preserve"> parameter (default is 2000).</w:t>
      </w:r>
      <w:r w:rsidDel="00000000" w:rsidR="00000000" w:rsidRPr="00000000">
        <w:drawing>
          <wp:anchor allowOverlap="1" behindDoc="0" distB="114300" distT="114300" distL="114300" distR="114300" hidden="0" layoutInCell="1" locked="0" relativeHeight="0" simplePos="0">
            <wp:simplePos x="0" y="0"/>
            <wp:positionH relativeFrom="column">
              <wp:posOffset>995363</wp:posOffset>
            </wp:positionH>
            <wp:positionV relativeFrom="paragraph">
              <wp:posOffset>3544837</wp:posOffset>
            </wp:positionV>
            <wp:extent cx="4066223" cy="3878406"/>
            <wp:effectExtent b="0" l="0" r="0" t="0"/>
            <wp:wrapTopAndBottom distB="114300" distT="114300"/>
            <wp:docPr id="32" name="image2.png"/>
            <a:graphic>
              <a:graphicData uri="http://schemas.openxmlformats.org/drawingml/2006/picture">
                <pic:pic>
                  <pic:nvPicPr>
                    <pic:cNvPr id="0" name="image2.png"/>
                    <pic:cNvPicPr preferRelativeResize="0"/>
                  </pic:nvPicPr>
                  <pic:blipFill>
                    <a:blip r:embed="rId28"/>
                    <a:srcRect b="0" l="50295" r="0" t="0"/>
                    <a:stretch>
                      <a:fillRect/>
                    </a:stretch>
                  </pic:blipFill>
                  <pic:spPr>
                    <a:xfrm>
                      <a:off x="0" y="0"/>
                      <a:ext cx="4066223" cy="3878406"/>
                    </a:xfrm>
                    <a:prstGeom prst="rect"/>
                    <a:ln/>
                  </pic:spPr>
                </pic:pic>
              </a:graphicData>
            </a:graphic>
          </wp:anchor>
        </w:drawing>
      </w:r>
    </w:p>
    <w:p w:rsidR="00000000" w:rsidDel="00000000" w:rsidP="00000000" w:rsidRDefault="00000000" w:rsidRPr="00000000" w14:paraId="0000005E">
      <w:pPr>
        <w:spacing w:after="120" w:before="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Here we report the default settings of </w:t>
      </w:r>
      <w:r w:rsidDel="00000000" w:rsidR="00000000" w:rsidRPr="00000000">
        <w:rPr>
          <w:rFonts w:ascii="Courier" w:cs="Courier" w:eastAsia="Courier" w:hAnsi="Courier"/>
          <w:sz w:val="20"/>
          <w:szCs w:val="20"/>
          <w:rtl w:val="0"/>
        </w:rPr>
        <w:t xml:space="preserve">Normalize</w:t>
      </w:r>
      <w:r w:rsidDel="00000000" w:rsidR="00000000" w:rsidRPr="00000000">
        <w:rPr>
          <w:rFonts w:ascii="Times New Roman" w:cs="Times New Roman" w:eastAsia="Times New Roman" w:hAnsi="Times New Roman"/>
          <w:sz w:val="20"/>
          <w:szCs w:val="20"/>
          <w:rtl w:val="0"/>
        </w:rPr>
        <w:t xml:space="preserve"> as described in the dedicated vignette:</w:t>
      </w:r>
    </w:p>
    <w:p w:rsidR="00000000" w:rsidDel="00000000" w:rsidP="00000000" w:rsidRDefault="00000000" w:rsidRPr="00000000" w14:paraId="0000005F">
      <w:pPr>
        <w:spacing w:after="120" w:before="120" w:line="240" w:lineRule="auto"/>
        <w:jc w:val="both"/>
        <w:rPr>
          <w:rFonts w:ascii="Courier" w:cs="Courier" w:eastAsia="Courier" w:hAnsi="Courier"/>
          <w:sz w:val="20"/>
          <w:szCs w:val="20"/>
        </w:rPr>
      </w:pPr>
      <w:r w:rsidDel="00000000" w:rsidR="00000000" w:rsidRPr="00000000">
        <w:rPr>
          <w:rFonts w:ascii="Courier" w:cs="Courier" w:eastAsia="Courier" w:hAnsi="Courier"/>
          <w:sz w:val="20"/>
          <w:szCs w:val="20"/>
          <w:rtl w:val="0"/>
        </w:rPr>
        <w:t xml:space="preserve">Normalize(UMI, variable_genes=2000, out_folder=getwd())</w:t>
      </w:r>
    </w:p>
    <w:p w:rsidR="00000000" w:rsidDel="00000000" w:rsidP="00000000" w:rsidRDefault="00000000" w:rsidRPr="00000000" w14:paraId="00000060">
      <w:pPr>
        <w:spacing w:after="120" w:before="120" w:line="240" w:lineRule="auto"/>
        <w:rPr>
          <w:rFonts w:ascii="Courier" w:cs="Courier" w:eastAsia="Courier" w:hAnsi="Courier"/>
          <w:sz w:val="20"/>
          <w:szCs w:val="20"/>
        </w:rPr>
      </w:pPr>
      <w:r w:rsidDel="00000000" w:rsidR="00000000" w:rsidRPr="00000000">
        <w:rPr>
          <w:rFonts w:ascii="Times New Roman" w:cs="Times New Roman" w:eastAsia="Times New Roman" w:hAnsi="Times New Roman"/>
          <w:sz w:val="20"/>
          <w:szCs w:val="20"/>
          <w:rtl w:val="0"/>
        </w:rPr>
        <w:t xml:space="preserve">Additional </w:t>
      </w:r>
      <w:r w:rsidDel="00000000" w:rsidR="00000000" w:rsidRPr="00000000">
        <w:rPr>
          <w:rFonts w:ascii="Courier" w:cs="Courier" w:eastAsia="Courier" w:hAnsi="Courier"/>
          <w:sz w:val="20"/>
          <w:szCs w:val="20"/>
          <w:rtl w:val="0"/>
        </w:rPr>
        <w:t xml:space="preserve">Normalize</w:t>
      </w:r>
      <w:r w:rsidDel="00000000" w:rsidR="00000000" w:rsidRPr="00000000">
        <w:rPr>
          <w:rFonts w:ascii="Times New Roman" w:cs="Times New Roman" w:eastAsia="Times New Roman" w:hAnsi="Times New Roman"/>
          <w:sz w:val="20"/>
          <w:szCs w:val="20"/>
          <w:rtl w:val="0"/>
        </w:rPr>
        <w:t xml:space="preserve"> parameters are listed and discussed below:</w:t>
      </w:r>
      <w:r w:rsidDel="00000000" w:rsidR="00000000" w:rsidRPr="00000000">
        <w:rPr>
          <w:rtl w:val="0"/>
        </w:rPr>
      </w:r>
    </w:p>
    <w:p w:rsidR="00000000" w:rsidDel="00000000" w:rsidP="00000000" w:rsidRDefault="00000000" w:rsidRPr="00000000" w14:paraId="00000061">
      <w:pPr>
        <w:spacing w:after="120" w:before="120" w:line="240" w:lineRule="auto"/>
        <w:jc w:val="both"/>
        <w:rPr>
          <w:rFonts w:ascii="Times New Roman" w:cs="Times New Roman" w:eastAsia="Times New Roman" w:hAnsi="Times New Roman"/>
          <w:sz w:val="20"/>
          <w:szCs w:val="20"/>
        </w:rPr>
      </w:pPr>
      <w:r w:rsidDel="00000000" w:rsidR="00000000" w:rsidRPr="00000000">
        <w:rPr>
          <w:rFonts w:ascii="Courier" w:cs="Courier" w:eastAsia="Courier" w:hAnsi="Courier"/>
          <w:sz w:val="20"/>
          <w:szCs w:val="20"/>
          <w:rtl w:val="0"/>
        </w:rPr>
        <w:t xml:space="preserve">UMI</w:t>
      </w:r>
      <w:r w:rsidDel="00000000" w:rsidR="00000000" w:rsidRPr="00000000">
        <w:rPr>
          <w:rFonts w:ascii="Times" w:cs="Times" w:eastAsia="Times" w:hAnsi="Times"/>
          <w:sz w:val="20"/>
          <w:szCs w:val="20"/>
          <w:rtl w:val="0"/>
        </w:rPr>
        <w:t xml:space="preserve"> </w:t>
      </w:r>
      <w:r w:rsidDel="00000000" w:rsidR="00000000" w:rsidRPr="00000000">
        <w:rPr>
          <w:rFonts w:ascii="Times New Roman" w:cs="Times New Roman" w:eastAsia="Times New Roman" w:hAnsi="Times New Roman"/>
          <w:sz w:val="20"/>
          <w:szCs w:val="20"/>
          <w:rtl w:val="0"/>
        </w:rPr>
        <w:t xml:space="preserve">defines the input Seurat object to be analyzed</w:t>
      </w:r>
      <w:r w:rsidDel="00000000" w:rsidR="00000000" w:rsidRPr="00000000">
        <w:rPr>
          <w:rFonts w:ascii="Times" w:cs="Times" w:eastAsia="Times" w:hAnsi="Times"/>
          <w:sz w:val="20"/>
          <w:szCs w:val="20"/>
          <w:rtl w:val="0"/>
        </w:rPr>
        <w:t xml:space="preserve">.</w:t>
      </w:r>
      <w:r w:rsidDel="00000000" w:rsidR="00000000" w:rsidRPr="00000000">
        <w:rPr>
          <w:rFonts w:ascii="Times New Roman" w:cs="Times New Roman" w:eastAsia="Times New Roman" w:hAnsi="Times New Roman"/>
          <w:sz w:val="20"/>
          <w:szCs w:val="20"/>
          <w:rtl w:val="0"/>
        </w:rPr>
        <w:br w:type="textWrapping"/>
      </w:r>
      <w:r w:rsidDel="00000000" w:rsidR="00000000" w:rsidRPr="00000000">
        <w:rPr>
          <w:rFonts w:ascii="Courier" w:cs="Courier" w:eastAsia="Courier" w:hAnsi="Courier"/>
          <w:sz w:val="20"/>
          <w:szCs w:val="20"/>
          <w:rtl w:val="0"/>
        </w:rPr>
        <w:t xml:space="preserve">variable_genes</w:t>
      </w:r>
      <w:r w:rsidDel="00000000" w:rsidR="00000000" w:rsidRPr="00000000">
        <w:rPr>
          <w:rFonts w:ascii="Times New Roman" w:cs="Times New Roman" w:eastAsia="Times New Roman" w:hAnsi="Times New Roman"/>
          <w:sz w:val="20"/>
          <w:szCs w:val="20"/>
          <w:rtl w:val="0"/>
        </w:rPr>
        <w:t xml:space="preserve"> defines the number of highly variable genes investigated after normalization. Default is 2000.</w:t>
        <w:br w:type="textWrapping"/>
      </w:r>
      <w:r w:rsidDel="00000000" w:rsidR="00000000" w:rsidRPr="00000000">
        <w:rPr>
          <w:rFonts w:ascii="Courier" w:cs="Courier" w:eastAsia="Courier" w:hAnsi="Courier"/>
          <w:sz w:val="20"/>
          <w:szCs w:val="20"/>
          <w:rtl w:val="0"/>
        </w:rPr>
        <w:t xml:space="preserve">out_folder</w:t>
      </w:r>
      <w:r w:rsidDel="00000000" w:rsidR="00000000" w:rsidRPr="00000000">
        <w:rPr>
          <w:rFonts w:ascii="Times" w:cs="Times" w:eastAsia="Times" w:hAnsi="Times"/>
          <w:sz w:val="20"/>
          <w:szCs w:val="20"/>
          <w:rtl w:val="0"/>
        </w:rPr>
        <w:t xml:space="preserve"> </w:t>
      </w:r>
      <w:r w:rsidDel="00000000" w:rsidR="00000000" w:rsidRPr="00000000">
        <w:rPr>
          <w:rFonts w:ascii="Times New Roman" w:cs="Times New Roman" w:eastAsia="Times New Roman" w:hAnsi="Times New Roman"/>
          <w:sz w:val="20"/>
          <w:szCs w:val="20"/>
          <w:rtl w:val="0"/>
        </w:rPr>
        <w:t xml:space="preserve">defines the output folder in which results will be saved. Default is the current working directory, generating a subfolder named “03.PreProcessing”.</w:t>
      </w:r>
      <w:r w:rsidDel="00000000" w:rsidR="00000000" w:rsidRPr="00000000">
        <w:br w:type="page"/>
      </w:r>
      <w:r w:rsidDel="00000000" w:rsidR="00000000" w:rsidRPr="00000000">
        <w:rPr>
          <w:rtl w:val="0"/>
        </w:rPr>
      </w:r>
    </w:p>
    <w:p w:rsidR="00000000" w:rsidDel="00000000" w:rsidP="00000000" w:rsidRDefault="00000000" w:rsidRPr="00000000" w14:paraId="00000062">
      <w:pPr>
        <w:spacing w:after="0" w:before="12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Step 5: regression calculation</w:t>
      </w:r>
    </w:p>
    <w:p w:rsidR="00000000" w:rsidDel="00000000" w:rsidP="00000000" w:rsidRDefault="00000000" w:rsidRPr="00000000" w14:paraId="00000063">
      <w:pPr>
        <w:spacing w:after="120" w:before="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Step five is designed to perform regression analysis on different variables available, providing the user a higher grade of investigation and tailoring the analysis on the sample. This step is carried out calling the </w:t>
      </w:r>
      <w:r w:rsidDel="00000000" w:rsidR="00000000" w:rsidRPr="00000000">
        <w:rPr>
          <w:rFonts w:ascii="Courier New" w:cs="Courier New" w:eastAsia="Courier New" w:hAnsi="Courier New"/>
          <w:sz w:val="20"/>
          <w:szCs w:val="20"/>
          <w:rtl w:val="0"/>
        </w:rPr>
        <w:t xml:space="preserve">ApplyRegression</w:t>
      </w:r>
      <w:r w:rsidDel="00000000" w:rsidR="00000000" w:rsidRPr="00000000">
        <w:rPr>
          <w:rFonts w:ascii="Times New Roman" w:cs="Times New Roman" w:eastAsia="Times New Roman" w:hAnsi="Times New Roman"/>
          <w:sz w:val="20"/>
          <w:szCs w:val="20"/>
          <w:rtl w:val="0"/>
        </w:rPr>
        <w:t xml:space="preserve"> function. Using the Seurat package, principal component analysis (PCA) is performed on the normalized data, along TSNE and UMAP calculations on all genes. PCA is performed using a standard number of 20 principal components, to provide a preliminary investigation. After this preliminary step, regression is calculated on the user input variables, and plots are stored in a different pdf file for comparison with the unregressed plot.</w:t>
      </w:r>
    </w:p>
    <w:p w:rsidR="00000000" w:rsidDel="00000000" w:rsidP="00000000" w:rsidRDefault="00000000" w:rsidRPr="00000000" w14:paraId="00000064">
      <w:pPr>
        <w:spacing w:after="120" w:before="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Regression can be performed on all Seurat object metadata fields. By default, no parameter is indicated on which to perform the regression. Available options are: number of genes, number of UMIs, percentage of mitochondrial genes, percentage of ribosomal genes and percentage of dissociation genes. Moreover, PoPsicle function </w:t>
      </w:r>
      <w:r w:rsidDel="00000000" w:rsidR="00000000" w:rsidRPr="00000000">
        <w:rPr>
          <w:rFonts w:ascii="Courier New" w:cs="Courier New" w:eastAsia="Courier New" w:hAnsi="Courier New"/>
          <w:sz w:val="20"/>
          <w:szCs w:val="20"/>
          <w:rtl w:val="0"/>
        </w:rPr>
        <w:t xml:space="preserve">CCScore</w:t>
      </w:r>
      <w:r w:rsidDel="00000000" w:rsidR="00000000" w:rsidRPr="00000000">
        <w:rPr>
          <w:rFonts w:ascii="Times New Roman" w:cs="Times New Roman" w:eastAsia="Times New Roman" w:hAnsi="Times New Roman"/>
          <w:sz w:val="20"/>
          <w:szCs w:val="20"/>
          <w:rtl w:val="0"/>
        </w:rPr>
        <w:t xml:space="preserve"> (based on the Seurat package </w:t>
      </w:r>
      <w:r w:rsidDel="00000000" w:rsidR="00000000" w:rsidRPr="00000000">
        <w:rPr>
          <w:rFonts w:ascii="Courier New" w:cs="Courier New" w:eastAsia="Courier New" w:hAnsi="Courier New"/>
          <w:sz w:val="20"/>
          <w:szCs w:val="20"/>
          <w:rtl w:val="0"/>
        </w:rPr>
        <w:t xml:space="preserve">CellCycleScoring</w:t>
      </w:r>
      <w:r w:rsidDel="00000000" w:rsidR="00000000" w:rsidRPr="00000000">
        <w:rPr>
          <w:rFonts w:ascii="Times New Roman" w:cs="Times New Roman" w:eastAsia="Times New Roman" w:hAnsi="Times New Roman"/>
          <w:sz w:val="20"/>
          <w:szCs w:val="20"/>
          <w:rtl w:val="0"/>
        </w:rPr>
        <w:t xml:space="preserve"> function) can estimate the cell cycle effect, providing new variables regarding the cell cycle to be regressed on, namely </w:t>
      </w:r>
      <w:r w:rsidDel="00000000" w:rsidR="00000000" w:rsidRPr="00000000">
        <w:rPr>
          <w:rFonts w:ascii="Courier New" w:cs="Courier New" w:eastAsia="Courier New" w:hAnsi="Courier New"/>
          <w:sz w:val="20"/>
          <w:szCs w:val="20"/>
          <w:rtl w:val="0"/>
        </w:rPr>
        <w:t xml:space="preserve">S.Score</w:t>
      </w:r>
      <w:r w:rsidDel="00000000" w:rsidR="00000000" w:rsidRPr="00000000">
        <w:rPr>
          <w:rFonts w:ascii="Times New Roman" w:cs="Times New Roman" w:eastAsia="Times New Roman" w:hAnsi="Times New Roman"/>
          <w:sz w:val="20"/>
          <w:szCs w:val="20"/>
          <w:rtl w:val="0"/>
        </w:rPr>
        <w:t xml:space="preserve"> and </w:t>
      </w:r>
      <w:r w:rsidDel="00000000" w:rsidR="00000000" w:rsidRPr="00000000">
        <w:rPr>
          <w:rFonts w:ascii="Courier New" w:cs="Courier New" w:eastAsia="Courier New" w:hAnsi="Courier New"/>
          <w:sz w:val="20"/>
          <w:szCs w:val="20"/>
          <w:rtl w:val="0"/>
        </w:rPr>
        <w:t xml:space="preserve">G2M.Score</w:t>
      </w:r>
      <w:r w:rsidDel="00000000" w:rsidR="00000000" w:rsidRPr="00000000">
        <w:rPr>
          <w:rFonts w:ascii="Times New Roman" w:cs="Times New Roman" w:eastAsia="Times New Roman" w:hAnsi="Times New Roman"/>
          <w:sz w:val="20"/>
          <w:szCs w:val="20"/>
          <w:rtl w:val="0"/>
        </w:rPr>
        <w:t xml:space="preserve">. For each combination of variables selected for the regression, </w:t>
      </w:r>
      <w:r w:rsidDel="00000000" w:rsidR="00000000" w:rsidRPr="00000000">
        <w:rPr>
          <w:rFonts w:ascii="Courier New" w:cs="Courier New" w:eastAsia="Courier New" w:hAnsi="Courier New"/>
          <w:sz w:val="20"/>
          <w:szCs w:val="20"/>
          <w:rtl w:val="0"/>
        </w:rPr>
        <w:t xml:space="preserve">ApplyRegression</w:t>
      </w:r>
      <w:r w:rsidDel="00000000" w:rsidR="00000000" w:rsidRPr="00000000">
        <w:rPr>
          <w:rFonts w:ascii="Times New Roman" w:cs="Times New Roman" w:eastAsia="Times New Roman" w:hAnsi="Times New Roman"/>
          <w:sz w:val="20"/>
          <w:szCs w:val="20"/>
          <w:rtl w:val="0"/>
        </w:rPr>
        <w:t xml:space="preserve"> creates a dedicated folder inside "03.PreProcessing" in which corresponding results are saved. Folders are names based on the starting letter of the variables used for the regression calculation.  </w:t>
      </w:r>
    </w:p>
    <w:p w:rsidR="00000000" w:rsidDel="00000000" w:rsidP="00000000" w:rsidRDefault="00000000" w:rsidRPr="00000000" w14:paraId="00000065">
      <w:pPr>
        <w:spacing w:after="120" w:before="120" w:line="240" w:lineRule="auto"/>
        <w:jc w:val="both"/>
        <w:rPr>
          <w:rFonts w:ascii="Times New Roman" w:cs="Times New Roman" w:eastAsia="Times New Roman" w:hAnsi="Times New Roman"/>
          <w:sz w:val="20"/>
          <w:szCs w:val="20"/>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4756</wp:posOffset>
                </wp:positionH>
                <wp:positionV relativeFrom="paragraph">
                  <wp:posOffset>0</wp:posOffset>
                </wp:positionV>
                <wp:extent cx="6119820" cy="5237247"/>
                <wp:effectExtent b="0" l="0" r="0" t="0"/>
                <wp:wrapTopAndBottom distB="0" distT="0"/>
                <wp:docPr id="2" name=""/>
                <a:graphic>
                  <a:graphicData uri="http://schemas.microsoft.com/office/word/2010/wordprocessingGroup">
                    <wpg:wgp>
                      <wpg:cNvGrpSpPr/>
                      <wpg:grpSpPr>
                        <a:xfrm>
                          <a:off x="1141620" y="542922"/>
                          <a:ext cx="6119820" cy="5237247"/>
                          <a:chOff x="1141620" y="542922"/>
                          <a:chExt cx="8153354" cy="6986877"/>
                        </a:xfrm>
                      </wpg:grpSpPr>
                      <pic:pic>
                        <pic:nvPicPr>
                          <pic:cNvPr descr="03c_DimReduction_NoRegression-03.png" id="7" name="Shape 7"/>
                          <pic:cNvPicPr preferRelativeResize="0"/>
                        </pic:nvPicPr>
                        <pic:blipFill>
                          <a:blip r:embed="rId29">
                            <a:alphaModFix/>
                          </a:blip>
                          <a:stretch>
                            <a:fillRect/>
                          </a:stretch>
                        </pic:blipFill>
                        <pic:spPr>
                          <a:xfrm>
                            <a:off x="1141625" y="542925"/>
                            <a:ext cx="8153349" cy="6986874"/>
                          </a:xfrm>
                          <a:prstGeom prst="rect">
                            <a:avLst/>
                          </a:prstGeom>
                          <a:noFill/>
                          <a:ln>
                            <a:noFill/>
                          </a:ln>
                        </pic:spPr>
                      </pic:pic>
                      <wps:wsp>
                        <wps:cNvSpPr txBox="1"/>
                        <wps:cNvPr id="8" name="Shape 8"/>
                        <wps:spPr>
                          <a:xfrm>
                            <a:off x="1141620" y="542922"/>
                            <a:ext cx="277500" cy="368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A</w:t>
                              </w:r>
                            </w:p>
                          </w:txbxContent>
                        </wps:txbx>
                        <wps:bodyPr anchorCtr="0" anchor="t" bIns="91425" lIns="91425" spcFirstLastPara="1" rIns="91425" wrap="square" tIns="91425">
                          <a:noAutofit/>
                        </wps:bodyPr>
                      </wps:wsp>
                    </wpg:wgp>
                  </a:graphicData>
                </a:graphic>
              </wp:anchor>
            </w:drawing>
          </mc:Choice>
          <mc:Fallback>
            <w:drawing>
              <wp:anchor allowOverlap="1" behindDoc="0" distB="0" distT="0" distL="114300" distR="114300" hidden="0" layoutInCell="1" locked="0" relativeHeight="0" simplePos="0">
                <wp:simplePos x="0" y="0"/>
                <wp:positionH relativeFrom="column">
                  <wp:posOffset>4756</wp:posOffset>
                </wp:positionH>
                <wp:positionV relativeFrom="paragraph">
                  <wp:posOffset>0</wp:posOffset>
                </wp:positionV>
                <wp:extent cx="6119820" cy="5237247"/>
                <wp:effectExtent b="0" l="0" r="0" t="0"/>
                <wp:wrapTopAndBottom distB="0" distT="0"/>
                <wp:docPr id="2" name="image19.png"/>
                <a:graphic>
                  <a:graphicData uri="http://schemas.openxmlformats.org/drawingml/2006/picture">
                    <pic:pic>
                      <pic:nvPicPr>
                        <pic:cNvPr id="0" name="image19.png"/>
                        <pic:cNvPicPr preferRelativeResize="0"/>
                      </pic:nvPicPr>
                      <pic:blipFill>
                        <a:blip r:embed="rId30"/>
                        <a:srcRect/>
                        <a:stretch>
                          <a:fillRect/>
                        </a:stretch>
                      </pic:blipFill>
                      <pic:spPr>
                        <a:xfrm>
                          <a:off x="0" y="0"/>
                          <a:ext cx="6119820" cy="5237247"/>
                        </a:xfrm>
                        <a:prstGeom prst="rect"/>
                        <a:ln/>
                      </pic:spPr>
                    </pic:pic>
                  </a:graphicData>
                </a:graphic>
              </wp:anchor>
            </w:drawing>
          </mc:Fallback>
        </mc:AlternateContent>
      </w:r>
    </w:p>
    <w:p w:rsidR="00000000" w:rsidDel="00000000" w:rsidP="00000000" w:rsidRDefault="00000000" w:rsidRPr="00000000" w14:paraId="00000066">
      <w:pPr>
        <w:tabs>
          <w:tab w:val="left" w:pos="1905"/>
        </w:tabs>
        <w:spacing w:line="276" w:lineRule="auto"/>
        <w:jc w:val="both"/>
        <w:rPr>
          <w:rFonts w:ascii="Times New Roman" w:cs="Times New Roman" w:eastAsia="Times New Roman" w:hAnsi="Times New Roman"/>
          <w:b w:val="1"/>
          <w:sz w:val="16"/>
          <w:szCs w:val="1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-77152</wp:posOffset>
                </wp:positionH>
                <wp:positionV relativeFrom="paragraph">
                  <wp:posOffset>142875</wp:posOffset>
                </wp:positionV>
                <wp:extent cx="6211252" cy="5312891"/>
                <wp:effectExtent b="0" l="0" r="0" t="0"/>
                <wp:wrapTopAndBottom distB="0" distT="0"/>
                <wp:docPr id="6" name=""/>
                <a:graphic>
                  <a:graphicData uri="http://schemas.microsoft.com/office/word/2010/wordprocessingGroup">
                    <wpg:wgp>
                      <wpg:cNvGrpSpPr/>
                      <wpg:grpSpPr>
                        <a:xfrm>
                          <a:off x="1572062" y="161800"/>
                          <a:ext cx="6211252" cy="5312891"/>
                          <a:chOff x="1572062" y="161800"/>
                          <a:chExt cx="8244086" cy="7064634"/>
                        </a:xfrm>
                      </wpg:grpSpPr>
                      <wpg:grpSp>
                        <wpg:cNvGrpSpPr/>
                        <wpg:grpSpPr>
                          <a:xfrm>
                            <a:off x="1572062" y="161800"/>
                            <a:ext cx="8244086" cy="7064634"/>
                            <a:chOff x="2295512" y="152400"/>
                            <a:chExt cx="8244086" cy="7064634"/>
                          </a:xfrm>
                        </wpg:grpSpPr>
                        <pic:pic>
                          <pic:nvPicPr>
                            <pic:cNvPr descr="03c_DimReduction_PostRegression-03.png" id="20" name="Shape 20"/>
                            <pic:cNvPicPr preferRelativeResize="0"/>
                          </pic:nvPicPr>
                          <pic:blipFill>
                            <a:blip r:embed="rId31">
                              <a:alphaModFix/>
                            </a:blip>
                            <a:stretch>
                              <a:fillRect/>
                            </a:stretch>
                          </pic:blipFill>
                          <pic:spPr>
                            <a:xfrm>
                              <a:off x="2295512" y="152400"/>
                              <a:ext cx="8244086" cy="7064634"/>
                            </a:xfrm>
                            <a:prstGeom prst="rect">
                              <a:avLst/>
                            </a:prstGeom>
                            <a:noFill/>
                            <a:ln>
                              <a:noFill/>
                            </a:ln>
                          </pic:spPr>
                        </pic:pic>
                        <wps:wsp>
                          <wps:cNvSpPr txBox="1"/>
                          <wps:cNvPr id="21" name="Shape 21"/>
                          <wps:spPr>
                            <a:xfrm>
                              <a:off x="2365681" y="207726"/>
                              <a:ext cx="341100" cy="297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B</w:t>
                                </w:r>
                              </w:p>
                            </w:txbxContent>
                          </wps:txbx>
                          <wps:bodyPr anchorCtr="0" anchor="t"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-77152</wp:posOffset>
                </wp:positionH>
                <wp:positionV relativeFrom="paragraph">
                  <wp:posOffset>142875</wp:posOffset>
                </wp:positionV>
                <wp:extent cx="6211252" cy="5312891"/>
                <wp:effectExtent b="0" l="0" r="0" t="0"/>
                <wp:wrapTopAndBottom distB="0" distT="0"/>
                <wp:docPr id="6" name="image28.png"/>
                <a:graphic>
                  <a:graphicData uri="http://schemas.openxmlformats.org/drawingml/2006/picture">
                    <pic:pic>
                      <pic:nvPicPr>
                        <pic:cNvPr id="0" name="image28.png"/>
                        <pic:cNvPicPr preferRelativeResize="0"/>
                      </pic:nvPicPr>
                      <pic:blipFill>
                        <a:blip r:embed="rId32"/>
                        <a:srcRect/>
                        <a:stretch>
                          <a:fillRect/>
                        </a:stretch>
                      </pic:blipFill>
                      <pic:spPr>
                        <a:xfrm>
                          <a:off x="0" y="0"/>
                          <a:ext cx="6211252" cy="5312891"/>
                        </a:xfrm>
                        <a:prstGeom prst="rect"/>
                        <a:ln/>
                      </pic:spPr>
                    </pic:pic>
                  </a:graphicData>
                </a:graphic>
              </wp:anchor>
            </w:drawing>
          </mc:Fallback>
        </mc:AlternateContent>
      </w:r>
    </w:p>
    <w:p w:rsidR="00000000" w:rsidDel="00000000" w:rsidP="00000000" w:rsidRDefault="00000000" w:rsidRPr="00000000" w14:paraId="00000067">
      <w:pPr>
        <w:tabs>
          <w:tab w:val="left" w:pos="1905"/>
        </w:tabs>
        <w:spacing w:line="276"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Supplementary Figure 11. </w:t>
      </w:r>
      <w:r w:rsidDel="00000000" w:rsidR="00000000" w:rsidRPr="00000000">
        <w:rPr>
          <w:rFonts w:ascii="Times New Roman" w:cs="Times New Roman" w:eastAsia="Times New Roman" w:hAnsi="Times New Roman"/>
          <w:sz w:val="16"/>
          <w:szCs w:val="16"/>
          <w:rtl w:val="0"/>
        </w:rPr>
        <w:t xml:space="preserve">UMAP graphs generated by PoPsicle in the </w:t>
      </w:r>
      <w:r w:rsidDel="00000000" w:rsidR="00000000" w:rsidRPr="00000000">
        <w:rPr>
          <w:rFonts w:ascii="Courier" w:cs="Courier" w:eastAsia="Courier" w:hAnsi="Courier"/>
          <w:sz w:val="16"/>
          <w:szCs w:val="16"/>
          <w:rtl w:val="0"/>
        </w:rPr>
        <w:t xml:space="preserve">ApplyRegression</w:t>
      </w:r>
      <w:r w:rsidDel="00000000" w:rsidR="00000000" w:rsidRPr="00000000">
        <w:rPr>
          <w:rFonts w:ascii="Times New Roman" w:cs="Times New Roman" w:eastAsia="Times New Roman" w:hAnsi="Times New Roman"/>
          <w:sz w:val="16"/>
          <w:szCs w:val="16"/>
          <w:rtl w:val="0"/>
        </w:rPr>
        <w:t xml:space="preserve"> function before (</w:t>
      </w:r>
      <w:r w:rsidDel="00000000" w:rsidR="00000000" w:rsidRPr="00000000">
        <w:rPr>
          <w:rFonts w:ascii="Times New Roman" w:cs="Times New Roman" w:eastAsia="Times New Roman" w:hAnsi="Times New Roman"/>
          <w:b w:val="1"/>
          <w:sz w:val="16"/>
          <w:szCs w:val="16"/>
          <w:rtl w:val="0"/>
        </w:rPr>
        <w:t xml:space="preserve">A</w:t>
      </w:r>
      <w:r w:rsidDel="00000000" w:rsidR="00000000" w:rsidRPr="00000000">
        <w:rPr>
          <w:rFonts w:ascii="Times New Roman" w:cs="Times New Roman" w:eastAsia="Times New Roman" w:hAnsi="Times New Roman"/>
          <w:sz w:val="16"/>
          <w:szCs w:val="16"/>
          <w:rtl w:val="0"/>
        </w:rPr>
        <w:t xml:space="preserve">) and after (</w:t>
      </w:r>
      <w:r w:rsidDel="00000000" w:rsidR="00000000" w:rsidRPr="00000000">
        <w:rPr>
          <w:rFonts w:ascii="Times New Roman" w:cs="Times New Roman" w:eastAsia="Times New Roman" w:hAnsi="Times New Roman"/>
          <w:b w:val="1"/>
          <w:sz w:val="16"/>
          <w:szCs w:val="16"/>
          <w:rtl w:val="0"/>
        </w:rPr>
        <w:t xml:space="preserve">B</w:t>
      </w:r>
      <w:r w:rsidDel="00000000" w:rsidR="00000000" w:rsidRPr="00000000">
        <w:rPr>
          <w:rFonts w:ascii="Times New Roman" w:cs="Times New Roman" w:eastAsia="Times New Roman" w:hAnsi="Times New Roman"/>
          <w:sz w:val="16"/>
          <w:szCs w:val="16"/>
          <w:rtl w:val="0"/>
        </w:rPr>
        <w:t xml:space="preserve">) regression. Plot </w:t>
      </w:r>
      <w:r w:rsidDel="00000000" w:rsidR="00000000" w:rsidRPr="00000000">
        <w:rPr>
          <w:rFonts w:ascii="Times New Roman" w:cs="Times New Roman" w:eastAsia="Times New Roman" w:hAnsi="Times New Roman"/>
          <w:b w:val="1"/>
          <w:sz w:val="16"/>
          <w:szCs w:val="16"/>
          <w:rtl w:val="0"/>
        </w:rPr>
        <w:t xml:space="preserve">A</w:t>
      </w:r>
      <w:r w:rsidDel="00000000" w:rsidR="00000000" w:rsidRPr="00000000">
        <w:rPr>
          <w:rFonts w:ascii="Times New Roman" w:cs="Times New Roman" w:eastAsia="Times New Roman" w:hAnsi="Times New Roman"/>
          <w:sz w:val="16"/>
          <w:szCs w:val="16"/>
          <w:rtl w:val="0"/>
        </w:rPr>
        <w:t xml:space="preserve"> shows data distributions according to different variables: number of UMI (top-left), number of genes (top-right), mitochondrial genes percentage (bottom-left) and cell cycle phase (bottom-right) before regression. Plot </w:t>
      </w:r>
      <w:r w:rsidDel="00000000" w:rsidR="00000000" w:rsidRPr="00000000">
        <w:rPr>
          <w:rFonts w:ascii="Times New Roman" w:cs="Times New Roman" w:eastAsia="Times New Roman" w:hAnsi="Times New Roman"/>
          <w:b w:val="1"/>
          <w:sz w:val="16"/>
          <w:szCs w:val="16"/>
          <w:rtl w:val="0"/>
        </w:rPr>
        <w:t xml:space="preserve">B</w:t>
      </w:r>
      <w:r w:rsidDel="00000000" w:rsidR="00000000" w:rsidRPr="00000000">
        <w:rPr>
          <w:rFonts w:ascii="Times New Roman" w:cs="Times New Roman" w:eastAsia="Times New Roman" w:hAnsi="Times New Roman"/>
          <w:sz w:val="16"/>
          <w:szCs w:val="16"/>
          <w:rtl w:val="0"/>
        </w:rPr>
        <w:t xml:space="preserve"> shows the same graphs after regression performed on the number of UMI (nCount_RNA) and on the percentage of mitochondrial genes (percent_mt).</w:t>
      </w:r>
      <w:r w:rsidDel="00000000" w:rsidR="00000000" w:rsidRPr="00000000">
        <w:rPr>
          <w:rtl w:val="0"/>
        </w:rPr>
      </w:r>
    </w:p>
    <w:p w:rsidR="00000000" w:rsidDel="00000000" w:rsidP="00000000" w:rsidRDefault="00000000" w:rsidRPr="00000000" w14:paraId="00000068">
      <w:pPr>
        <w:tabs>
          <w:tab w:val="left" w:pos="1905"/>
        </w:tabs>
        <w:spacing w:line="276" w:lineRule="auto"/>
        <w:jc w:val="both"/>
        <w:rPr>
          <w:rFonts w:ascii="Times New Roman" w:cs="Times New Roman" w:eastAsia="Times New Roman" w:hAnsi="Times New Roman"/>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69">
      <w:pPr>
        <w:tabs>
          <w:tab w:val="left" w:pos="1905"/>
        </w:tabs>
        <w:spacing w:line="276"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Moreover, users can select to perform a deeper exploration of the principal components through dedicated plots using the variable </w:t>
      </w:r>
      <w:r w:rsidDel="00000000" w:rsidR="00000000" w:rsidRPr="00000000">
        <w:rPr>
          <w:rFonts w:ascii="Courier" w:cs="Courier" w:eastAsia="Courier" w:hAnsi="Courier"/>
          <w:sz w:val="20"/>
          <w:szCs w:val="20"/>
          <w:rtl w:val="0"/>
        </w:rPr>
        <w:t xml:space="preserve">explore_PC</w:t>
      </w:r>
      <w:r w:rsidDel="00000000" w:rsidR="00000000" w:rsidRPr="00000000">
        <w:rPr>
          <w:rFonts w:ascii="Times New Roman" w:cs="Times New Roman" w:eastAsia="Times New Roman" w:hAnsi="Times New Roman"/>
          <w:sz w:val="20"/>
          <w:szCs w:val="20"/>
          <w:rtl w:val="0"/>
        </w:rPr>
        <w:t xml:space="preserve">. By using this feature, heatmap, jackstraw and elbow plots showing information about the investigated principal components will be generated and stored in the dedicated output folder. These graphs will provide important insights for the identification of the most accurate number of principal components to use for further analysis.</w:t>
      </w:r>
      <w:r w:rsidDel="00000000" w:rsidR="00000000" w:rsidRPr="00000000">
        <w:drawing>
          <wp:anchor allowOverlap="1" behindDoc="0" distB="114300" distT="114300" distL="114300" distR="114300" hidden="0" layoutInCell="1" locked="0" relativeHeight="0" simplePos="0">
            <wp:simplePos x="0" y="0"/>
            <wp:positionH relativeFrom="column">
              <wp:posOffset>511973</wp:posOffset>
            </wp:positionH>
            <wp:positionV relativeFrom="paragraph">
              <wp:posOffset>857250</wp:posOffset>
            </wp:positionV>
            <wp:extent cx="5094923" cy="5094923"/>
            <wp:effectExtent b="0" l="0" r="0" t="0"/>
            <wp:wrapTopAndBottom distB="114300" distT="114300"/>
            <wp:docPr id="35"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094923" cy="5094923"/>
                    </a:xfrm>
                    <a:prstGeom prst="rect"/>
                    <a:ln/>
                  </pic:spPr>
                </pic:pic>
              </a:graphicData>
            </a:graphic>
          </wp:anchor>
        </w:drawing>
      </w:r>
    </w:p>
    <w:p w:rsidR="00000000" w:rsidDel="00000000" w:rsidP="00000000" w:rsidRDefault="00000000" w:rsidRPr="00000000" w14:paraId="0000006A">
      <w:pPr>
        <w:tabs>
          <w:tab w:val="left" w:pos="1905"/>
        </w:tabs>
        <w:spacing w:line="276"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sz w:val="16"/>
          <w:szCs w:val="16"/>
          <w:rtl w:val="0"/>
        </w:rPr>
        <w:t xml:space="preserve">Supplementary Figure 12. </w:t>
      </w:r>
      <w:r w:rsidDel="00000000" w:rsidR="00000000" w:rsidRPr="00000000">
        <w:rPr>
          <w:rFonts w:ascii="Times New Roman" w:cs="Times New Roman" w:eastAsia="Times New Roman" w:hAnsi="Times New Roman"/>
          <w:sz w:val="16"/>
          <w:szCs w:val="16"/>
          <w:rtl w:val="0"/>
        </w:rPr>
        <w:t xml:space="preserve">Graphs for PC exploration generated by PoPsicle in the </w:t>
      </w:r>
      <w:r w:rsidDel="00000000" w:rsidR="00000000" w:rsidRPr="00000000">
        <w:rPr>
          <w:rFonts w:ascii="Courier New" w:cs="Courier New" w:eastAsia="Courier New" w:hAnsi="Courier New"/>
          <w:sz w:val="16"/>
          <w:szCs w:val="16"/>
          <w:rtl w:val="0"/>
        </w:rPr>
        <w:t xml:space="preserve">ApplyRegression</w:t>
      </w:r>
      <w:r w:rsidDel="00000000" w:rsidR="00000000" w:rsidRPr="00000000">
        <w:rPr>
          <w:rFonts w:ascii="Times New Roman" w:cs="Times New Roman" w:eastAsia="Times New Roman" w:hAnsi="Times New Roman"/>
          <w:sz w:val="16"/>
          <w:szCs w:val="16"/>
          <w:rtl w:val="0"/>
        </w:rPr>
        <w:t xml:space="preserve"> function. This plot visualizes top genes associated with each principal component. Visualize the PCA “loadings.” Each “component” identified by PCA is a linear combination, or weighted sum, of the genes in the data set. Here, the “loadings” represent the weights of the genes in any given component. These plots tell you which genes contribute most to each component:</w:t>
      </w:r>
    </w:p>
    <w:p w:rsidR="00000000" w:rsidDel="00000000" w:rsidP="00000000" w:rsidRDefault="00000000" w:rsidRPr="00000000" w14:paraId="0000006B">
      <w:pPr>
        <w:tabs>
          <w:tab w:val="left" w:pos="1905"/>
        </w:tabs>
        <w:spacing w:line="276"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C">
      <w:pPr>
        <w:tabs>
          <w:tab w:val="left" w:pos="1905"/>
        </w:tabs>
        <w:spacing w:line="276"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6119820" cy="8153400"/>
            <wp:effectExtent b="0" l="0" r="0" t="0"/>
            <wp:docPr id="28"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6119820" cy="81534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0" w:before="120" w:lin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sz w:val="16"/>
          <w:szCs w:val="16"/>
          <w:rtl w:val="0"/>
        </w:rPr>
        <w:t xml:space="preserve">Supplementary Figure 13. </w:t>
      </w:r>
      <w:r w:rsidDel="00000000" w:rsidR="00000000" w:rsidRPr="00000000">
        <w:rPr>
          <w:rFonts w:ascii="Times New Roman" w:cs="Times New Roman" w:eastAsia="Times New Roman" w:hAnsi="Times New Roman"/>
          <w:sz w:val="16"/>
          <w:szCs w:val="16"/>
          <w:rtl w:val="0"/>
        </w:rPr>
        <w:t xml:space="preserve">Heatmaps for PCs exploration generated by PoPsicle in the </w:t>
      </w:r>
      <w:r w:rsidDel="00000000" w:rsidR="00000000" w:rsidRPr="00000000">
        <w:rPr>
          <w:rFonts w:ascii="Courier New" w:cs="Courier New" w:eastAsia="Courier New" w:hAnsi="Courier New"/>
          <w:sz w:val="16"/>
          <w:szCs w:val="16"/>
          <w:rtl w:val="0"/>
        </w:rPr>
        <w:t xml:space="preserve">ApplyRegression</w:t>
      </w:r>
      <w:r w:rsidDel="00000000" w:rsidR="00000000" w:rsidRPr="00000000">
        <w:rPr>
          <w:rFonts w:ascii="Times New Roman" w:cs="Times New Roman" w:eastAsia="Times New Roman" w:hAnsi="Times New Roman"/>
          <w:sz w:val="16"/>
          <w:szCs w:val="16"/>
          <w:rtl w:val="0"/>
        </w:rPr>
        <w:t xml:space="preserve"> function.</w:t>
      </w:r>
      <w:r w:rsidDel="00000000" w:rsidR="00000000" w:rsidRPr="00000000">
        <w:rPr>
          <w:rFonts w:ascii="Times New Roman" w:cs="Times New Roman" w:eastAsia="Times New Roman" w:hAnsi="Times New Roman"/>
          <w:sz w:val="16"/>
          <w:szCs w:val="16"/>
          <w:rtl w:val="0"/>
        </w:rPr>
        <w:t xml:space="preserve"> A heatmap for each PC is shown summarizing the expression of the most highly weighted genes in each principal component. In each heatmap, both cells (columns) and features (rows) are ordered according to their </w:t>
      </w:r>
      <w:r w:rsidDel="00000000" w:rsidR="00000000" w:rsidRPr="00000000">
        <w:rPr>
          <w:rFonts w:ascii="Times New Roman" w:cs="Times New Roman" w:eastAsia="Times New Roman" w:hAnsi="Times New Roman"/>
          <w:sz w:val="16"/>
          <w:szCs w:val="16"/>
          <w:highlight w:val="yellow"/>
          <w:rtl w:val="0"/>
        </w:rPr>
        <w:t xml:space="preserve">PCA scores(roughly speaking the cell scores are the eigenvector values, and the gene score is the linear combination of the cell score and the cell counts).</w:t>
      </w:r>
      <w:r w:rsidDel="00000000" w:rsidR="00000000" w:rsidRPr="00000000">
        <w:rPr>
          <w:rFonts w:ascii="Times New Roman" w:cs="Times New Roman" w:eastAsia="Times New Roman" w:hAnsi="Times New Roman"/>
          <w:sz w:val="16"/>
          <w:szCs w:val="16"/>
          <w:rtl w:val="0"/>
        </w:rPr>
        <w:t xml:space="preserve"> A subset of cells on both “extreme” ends of the spectrum is displayed.</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sz w:val="16"/>
          <w:szCs w:val="16"/>
          <w:rtl w:val="0"/>
        </w:rPr>
        <w:t xml:space="preserve">Heatmap showing a noisy distribution of signal indicates principal components unable to correctly segregate information, whereas heatmaps showing a clean distribution of signal (such as PC2) indicate principal components able to provide insightful information for further analyses. These are plots of PCA weightings for the most highly and lowly weighted genes, shown against the set of cells which are most highly influenced by the PC. The idea is that as long as we’re seeing clear structure in one of these plots then we’re still adding potentially useful information to the analysis.</w:t>
      </w:r>
      <w:r w:rsidDel="00000000" w:rsidR="00000000" w:rsidRPr="00000000">
        <w:rPr>
          <w:rtl w:val="0"/>
        </w:rPr>
      </w:r>
    </w:p>
    <w:p w:rsidR="00000000" w:rsidDel="00000000" w:rsidP="00000000" w:rsidRDefault="00000000" w:rsidRPr="00000000" w14:paraId="0000006E">
      <w:pPr>
        <w:spacing w:after="0" w:before="120" w:lin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Pr>
        <w:drawing>
          <wp:inline distB="114300" distT="114300" distL="114300" distR="114300">
            <wp:extent cx="6119820" cy="6057900"/>
            <wp:effectExtent b="0" l="0" r="0" t="0"/>
            <wp:docPr id="36"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6119820" cy="60579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0" w:before="120" w:lin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sz w:val="16"/>
          <w:szCs w:val="16"/>
          <w:rtl w:val="0"/>
        </w:rPr>
        <w:t xml:space="preserve">Supplementary Figure 14. </w:t>
      </w:r>
      <w:r w:rsidDel="00000000" w:rsidR="00000000" w:rsidRPr="00000000">
        <w:rPr>
          <w:rFonts w:ascii="Times New Roman" w:cs="Times New Roman" w:eastAsia="Times New Roman" w:hAnsi="Times New Roman"/>
          <w:sz w:val="16"/>
          <w:szCs w:val="16"/>
          <w:rtl w:val="0"/>
        </w:rPr>
        <w:t xml:space="preserve">Graphs for PC exploration generated by PoPsicle in the </w:t>
      </w:r>
      <w:r w:rsidDel="00000000" w:rsidR="00000000" w:rsidRPr="00000000">
        <w:rPr>
          <w:rFonts w:ascii="Courier New" w:cs="Courier New" w:eastAsia="Courier New" w:hAnsi="Courier New"/>
          <w:sz w:val="16"/>
          <w:szCs w:val="16"/>
          <w:rtl w:val="0"/>
        </w:rPr>
        <w:t xml:space="preserve">ApplyRegression</w:t>
      </w:r>
      <w:r w:rsidDel="00000000" w:rsidR="00000000" w:rsidRPr="00000000">
        <w:rPr>
          <w:rFonts w:ascii="Times New Roman" w:cs="Times New Roman" w:eastAsia="Times New Roman" w:hAnsi="Times New Roman"/>
          <w:sz w:val="16"/>
          <w:szCs w:val="16"/>
          <w:rtl w:val="0"/>
        </w:rPr>
        <w:t xml:space="preserve"> function. This graph, called Jackstraw plot, shows the distribution of p-values for each PC with a uniform distribution (dashed line). PCs considered as significant have a strong enrichment of features with low p-values, so a solid curve above the dashed line. All PCs that do not have strong inflections in their curve are considered significant.</w:t>
      </w:r>
    </w:p>
    <w:p w:rsidR="00000000" w:rsidDel="00000000" w:rsidP="00000000" w:rsidRDefault="00000000" w:rsidRPr="00000000" w14:paraId="00000070">
      <w:pPr>
        <w:spacing w:after="0" w:before="120" w:line="240" w:lineRule="auto"/>
        <w:jc w:val="both"/>
        <w:rPr>
          <w:rFonts w:ascii="Times New Roman" w:cs="Times New Roman" w:eastAsia="Times New Roman" w:hAnsi="Times New Roman"/>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0071">
      <w:pPr>
        <w:spacing w:after="0" w:before="120" w:lin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Pr>
        <w:drawing>
          <wp:inline distB="114300" distT="114300" distL="114300" distR="114300">
            <wp:extent cx="6119820" cy="6146800"/>
            <wp:effectExtent b="0" l="0" r="0" t="0"/>
            <wp:docPr id="12"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6119820" cy="61468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0" w:before="120" w:lin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sz w:val="16"/>
          <w:szCs w:val="16"/>
          <w:rtl w:val="0"/>
        </w:rPr>
        <w:t xml:space="preserve">Supplementary Figure 15. </w:t>
      </w:r>
      <w:r w:rsidDel="00000000" w:rsidR="00000000" w:rsidRPr="00000000">
        <w:rPr>
          <w:rFonts w:ascii="Times New Roman" w:cs="Times New Roman" w:eastAsia="Times New Roman" w:hAnsi="Times New Roman"/>
          <w:sz w:val="16"/>
          <w:szCs w:val="16"/>
          <w:rtl w:val="0"/>
        </w:rPr>
        <w:t xml:space="preserve">Graphs for PC exploration generated by PoPsicle in the </w:t>
      </w:r>
      <w:r w:rsidDel="00000000" w:rsidR="00000000" w:rsidRPr="00000000">
        <w:rPr>
          <w:rFonts w:ascii="Courier New" w:cs="Courier New" w:eastAsia="Courier New" w:hAnsi="Courier New"/>
          <w:sz w:val="16"/>
          <w:szCs w:val="16"/>
          <w:rtl w:val="0"/>
        </w:rPr>
        <w:t xml:space="preserve">ApplyRegression</w:t>
      </w:r>
      <w:r w:rsidDel="00000000" w:rsidR="00000000" w:rsidRPr="00000000">
        <w:rPr>
          <w:rFonts w:ascii="Times New Roman" w:cs="Times New Roman" w:eastAsia="Times New Roman" w:hAnsi="Times New Roman"/>
          <w:sz w:val="16"/>
          <w:szCs w:val="16"/>
          <w:rtl w:val="0"/>
        </w:rPr>
        <w:t xml:space="preserve"> function. This graph, named Elbow plot, displays the standard deviations of the principal components. This allows the identification </w:t>
      </w:r>
      <w:r w:rsidDel="00000000" w:rsidR="00000000" w:rsidRPr="00000000">
        <w:rPr>
          <w:rFonts w:ascii="Times New Roman" w:cs="Times New Roman" w:eastAsia="Times New Roman" w:hAnsi="Times New Roman"/>
          <w:sz w:val="16"/>
          <w:szCs w:val="16"/>
          <w:rtl w:val="0"/>
        </w:rPr>
        <w:t xml:space="preserve">of a</w:t>
      </w:r>
      <w:r w:rsidDel="00000000" w:rsidR="00000000" w:rsidRPr="00000000">
        <w:rPr>
          <w:rFonts w:ascii="Times New Roman" w:cs="Times New Roman" w:eastAsia="Times New Roman" w:hAnsi="Times New Roman"/>
          <w:sz w:val="16"/>
          <w:szCs w:val="16"/>
          <w:rtl w:val="0"/>
        </w:rPr>
        <w:t xml:space="preserve"> flex in the graph that often corresponds to the significant dimensions that should be considered for downstream analysis. In this example, 14 PCs should be considered.</w:t>
      </w:r>
    </w:p>
    <w:p w:rsidR="00000000" w:rsidDel="00000000" w:rsidP="00000000" w:rsidRDefault="00000000" w:rsidRPr="00000000" w14:paraId="00000073">
      <w:pPr>
        <w:spacing w:after="120" w:before="120" w:line="240" w:lineRule="auto"/>
        <w:jc w:val="both"/>
        <w:rPr>
          <w:rFonts w:ascii="Courier" w:cs="Courier" w:eastAsia="Courier" w:hAnsi="Courier"/>
          <w:sz w:val="20"/>
          <w:szCs w:val="20"/>
        </w:rPr>
      </w:pPr>
      <w:r w:rsidDel="00000000" w:rsidR="00000000" w:rsidRPr="00000000">
        <w:rPr>
          <w:rFonts w:ascii="Times New Roman" w:cs="Times New Roman" w:eastAsia="Times New Roman" w:hAnsi="Times New Roman"/>
          <w:sz w:val="20"/>
          <w:szCs w:val="20"/>
          <w:rtl w:val="0"/>
        </w:rPr>
        <w:t xml:space="preserve">Here we report the default settings of </w:t>
      </w:r>
      <w:r w:rsidDel="00000000" w:rsidR="00000000" w:rsidRPr="00000000">
        <w:rPr>
          <w:rFonts w:ascii="Courier" w:cs="Courier" w:eastAsia="Courier" w:hAnsi="Courier"/>
          <w:sz w:val="20"/>
          <w:szCs w:val="20"/>
          <w:rtl w:val="0"/>
        </w:rPr>
        <w:t xml:space="preserve">ApplyRegression</w:t>
      </w:r>
      <w:r w:rsidDel="00000000" w:rsidR="00000000" w:rsidRPr="00000000">
        <w:rPr>
          <w:rFonts w:ascii="Times New Roman" w:cs="Times New Roman" w:eastAsia="Times New Roman" w:hAnsi="Times New Roman"/>
          <w:sz w:val="20"/>
          <w:szCs w:val="20"/>
          <w:rtl w:val="0"/>
        </w:rPr>
        <w:t xml:space="preserve"> as described in the dedicated vignette:</w:t>
      </w:r>
      <w:r w:rsidDel="00000000" w:rsidR="00000000" w:rsidRPr="00000000">
        <w:rPr>
          <w:rtl w:val="0"/>
        </w:rPr>
      </w:r>
    </w:p>
    <w:p w:rsidR="00000000" w:rsidDel="00000000" w:rsidP="00000000" w:rsidRDefault="00000000" w:rsidRPr="00000000" w14:paraId="00000074">
      <w:pPr>
        <w:spacing w:after="120" w:before="120" w:line="240" w:lineRule="auto"/>
        <w:rPr>
          <w:rFonts w:ascii="Courier" w:cs="Courier" w:eastAsia="Courier" w:hAnsi="Courier"/>
          <w:sz w:val="20"/>
          <w:szCs w:val="20"/>
        </w:rPr>
      </w:pPr>
      <w:r w:rsidDel="00000000" w:rsidR="00000000" w:rsidRPr="00000000">
        <w:rPr>
          <w:rFonts w:ascii="Courier" w:cs="Courier" w:eastAsia="Courier" w:hAnsi="Courier"/>
          <w:sz w:val="20"/>
          <w:szCs w:val="20"/>
          <w:rtl w:val="0"/>
        </w:rPr>
        <w:t xml:space="preserve">ApplyRegression(UMI, variables='none', explore_PC=FALSE,  out_folder=getwd())</w:t>
      </w:r>
    </w:p>
    <w:p w:rsidR="00000000" w:rsidDel="00000000" w:rsidP="00000000" w:rsidRDefault="00000000" w:rsidRPr="00000000" w14:paraId="00000075">
      <w:pPr>
        <w:spacing w:after="120" w:before="120" w:line="240" w:lineRule="auto"/>
        <w:rPr>
          <w:rFonts w:ascii="Courier" w:cs="Courier" w:eastAsia="Courier" w:hAnsi="Courier"/>
          <w:sz w:val="20"/>
          <w:szCs w:val="20"/>
        </w:rPr>
      </w:pPr>
      <w:r w:rsidDel="00000000" w:rsidR="00000000" w:rsidRPr="00000000">
        <w:rPr>
          <w:rFonts w:ascii="Times New Roman" w:cs="Times New Roman" w:eastAsia="Times New Roman" w:hAnsi="Times New Roman"/>
          <w:sz w:val="20"/>
          <w:szCs w:val="20"/>
          <w:rtl w:val="0"/>
        </w:rPr>
        <w:t xml:space="preserve">Additional </w:t>
      </w:r>
      <w:r w:rsidDel="00000000" w:rsidR="00000000" w:rsidRPr="00000000">
        <w:rPr>
          <w:rFonts w:ascii="Courier" w:cs="Courier" w:eastAsia="Courier" w:hAnsi="Courier"/>
          <w:sz w:val="20"/>
          <w:szCs w:val="20"/>
          <w:rtl w:val="0"/>
        </w:rPr>
        <w:t xml:space="preserve">ApplyRegression</w:t>
      </w:r>
      <w:r w:rsidDel="00000000" w:rsidR="00000000" w:rsidRPr="00000000">
        <w:rPr>
          <w:rFonts w:ascii="Times New Roman" w:cs="Times New Roman" w:eastAsia="Times New Roman" w:hAnsi="Times New Roman"/>
          <w:sz w:val="20"/>
          <w:szCs w:val="20"/>
          <w:rtl w:val="0"/>
        </w:rPr>
        <w:t xml:space="preserve"> parameters are listed and discussed below:</w:t>
      </w:r>
      <w:r w:rsidDel="00000000" w:rsidR="00000000" w:rsidRPr="00000000">
        <w:rPr>
          <w:rtl w:val="0"/>
        </w:rPr>
      </w:r>
    </w:p>
    <w:p w:rsidR="00000000" w:rsidDel="00000000" w:rsidP="00000000" w:rsidRDefault="00000000" w:rsidRPr="00000000" w14:paraId="00000076">
      <w:pPr>
        <w:spacing w:after="0" w:before="120" w:line="240" w:lineRule="auto"/>
        <w:jc w:val="both"/>
        <w:rPr>
          <w:rFonts w:ascii="Times New Roman" w:cs="Times New Roman" w:eastAsia="Times New Roman" w:hAnsi="Times New Roman"/>
          <w:sz w:val="20"/>
          <w:szCs w:val="20"/>
        </w:rPr>
      </w:pPr>
      <w:r w:rsidDel="00000000" w:rsidR="00000000" w:rsidRPr="00000000">
        <w:rPr>
          <w:rFonts w:ascii="Courier New" w:cs="Courier New" w:eastAsia="Courier New" w:hAnsi="Courier New"/>
          <w:sz w:val="20"/>
          <w:szCs w:val="20"/>
          <w:rtl w:val="0"/>
        </w:rPr>
        <w:t xml:space="preserve">UMI</w:t>
      </w:r>
      <w:r w:rsidDel="00000000" w:rsidR="00000000" w:rsidRPr="00000000">
        <w:rPr>
          <w:rFonts w:ascii="Times New Roman" w:cs="Times New Roman" w:eastAsia="Times New Roman" w:hAnsi="Times New Roman"/>
          <w:sz w:val="20"/>
          <w:szCs w:val="20"/>
          <w:rtl w:val="0"/>
        </w:rPr>
        <w:t xml:space="preserve"> Input Seurat Object</w:t>
        <w:br w:type="textWrapping"/>
      </w:r>
      <w:r w:rsidDel="00000000" w:rsidR="00000000" w:rsidRPr="00000000">
        <w:rPr>
          <w:rFonts w:ascii="Courier New" w:cs="Courier New" w:eastAsia="Courier New" w:hAnsi="Courier New"/>
          <w:sz w:val="20"/>
          <w:szCs w:val="20"/>
          <w:rtl w:val="0"/>
        </w:rPr>
        <w:t xml:space="preserve">variables</w:t>
      </w:r>
      <w:r w:rsidDel="00000000" w:rsidR="00000000" w:rsidRPr="00000000">
        <w:rPr>
          <w:rFonts w:ascii="Times New Roman" w:cs="Times New Roman" w:eastAsia="Times New Roman" w:hAnsi="Times New Roman"/>
          <w:sz w:val="20"/>
          <w:szCs w:val="20"/>
          <w:rtl w:val="0"/>
        </w:rPr>
        <w:t xml:space="preserve"> requires a list (or single digit) of variables to be regressed on. Available variables can be: nFeature_RNA, nCount_RNA, percent_mt, percent_ribo, percent_disso, S.Score, G2M.Score. Default is 'none' as to not perform any regression</w:t>
        <w:br w:type="textWrapping"/>
      </w:r>
      <w:r w:rsidDel="00000000" w:rsidR="00000000" w:rsidRPr="00000000">
        <w:rPr>
          <w:rFonts w:ascii="Courier New" w:cs="Courier New" w:eastAsia="Courier New" w:hAnsi="Courier New"/>
          <w:sz w:val="20"/>
          <w:szCs w:val="20"/>
          <w:rtl w:val="0"/>
        </w:rPr>
        <w:t xml:space="preserve">explore_PC</w:t>
      </w:r>
      <w:r w:rsidDel="00000000" w:rsidR="00000000" w:rsidRPr="00000000">
        <w:rPr>
          <w:rFonts w:ascii="Times New Roman" w:cs="Times New Roman" w:eastAsia="Times New Roman" w:hAnsi="Times New Roman"/>
          <w:sz w:val="20"/>
          <w:szCs w:val="20"/>
          <w:rtl w:val="0"/>
        </w:rPr>
        <w:t xml:space="preserve"> variable that defines if additional investigations on the principal component should be performed (when TRUE). Generates graphs described in Supplementary Figure 12. Default is FALSE.</w:t>
        <w:br w:type="textWrapping"/>
      </w:r>
      <w:r w:rsidDel="00000000" w:rsidR="00000000" w:rsidRPr="00000000">
        <w:rPr>
          <w:rFonts w:ascii="Courier New" w:cs="Courier New" w:eastAsia="Courier New" w:hAnsi="Courier New"/>
          <w:sz w:val="20"/>
          <w:szCs w:val="20"/>
          <w:rtl w:val="0"/>
        </w:rPr>
        <w:t xml:space="preserve">out_folder</w:t>
      </w:r>
      <w:r w:rsidDel="00000000" w:rsidR="00000000" w:rsidRPr="00000000">
        <w:rPr>
          <w:rFonts w:ascii="Times New Roman" w:cs="Times New Roman" w:eastAsia="Times New Roman" w:hAnsi="Times New Roman"/>
          <w:sz w:val="20"/>
          <w:szCs w:val="20"/>
          <w:rtl w:val="0"/>
        </w:rPr>
        <w:t xml:space="preserve"> defines the output folder in which plots will be saved. Default is the current working directory, generating a subfolder named “03.PreProcessing”.</w:t>
      </w:r>
    </w:p>
    <w:p w:rsidR="00000000" w:rsidDel="00000000" w:rsidP="00000000" w:rsidRDefault="00000000" w:rsidRPr="00000000" w14:paraId="00000077">
      <w:pPr>
        <w:rPr>
          <w:rFonts w:ascii="Arial" w:cs="Arial" w:eastAsia="Arial" w:hAnsi="Arial"/>
          <w:b w:val="1"/>
          <w:sz w:val="20"/>
          <w:szCs w:val="20"/>
        </w:rPr>
      </w:pPr>
      <w:r w:rsidDel="00000000" w:rsidR="00000000" w:rsidRPr="00000000">
        <w:br w:type="page"/>
      </w:r>
      <w:r w:rsidDel="00000000" w:rsidR="00000000" w:rsidRPr="00000000">
        <w:rPr>
          <w:rFonts w:ascii="Arial" w:cs="Arial" w:eastAsia="Arial" w:hAnsi="Arial"/>
          <w:b w:val="1"/>
          <w:sz w:val="20"/>
          <w:szCs w:val="20"/>
          <w:rtl w:val="0"/>
        </w:rPr>
        <w:t xml:space="preserve">Step 6: cell clustering</w:t>
      </w:r>
    </w:p>
    <w:p w:rsidR="00000000" w:rsidDel="00000000" w:rsidP="00000000" w:rsidRDefault="00000000" w:rsidRPr="00000000" w14:paraId="00000078">
      <w:pPr>
        <w:spacing w:after="120" w:before="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next step in the PoPsicle workflow is designed to perform clustering of the analyzed cells. Clustering calculation is performed via the function </w:t>
      </w:r>
      <w:r w:rsidDel="00000000" w:rsidR="00000000" w:rsidRPr="00000000">
        <w:rPr>
          <w:rFonts w:ascii="Courier" w:cs="Courier" w:eastAsia="Courier" w:hAnsi="Courier"/>
          <w:sz w:val="20"/>
          <w:szCs w:val="20"/>
          <w:rtl w:val="0"/>
        </w:rPr>
        <w:t xml:space="preserve">CalculateCluster</w:t>
      </w:r>
      <w:r w:rsidDel="00000000" w:rsidR="00000000" w:rsidRPr="00000000">
        <w:rPr>
          <w:rFonts w:ascii="Times New Roman" w:cs="Times New Roman" w:eastAsia="Times New Roman" w:hAnsi="Times New Roman"/>
          <w:sz w:val="20"/>
          <w:szCs w:val="20"/>
          <w:rtl w:val="0"/>
        </w:rPr>
        <w:t xml:space="preserve">, which is based mainly on the Seurat module. In this step a list of immune markers coupled with their cell populations is provided by default, but users are free to submit a custom one. Given this immune markers list PoPsicle performs data scaling and clustering, using the function </w:t>
      </w:r>
      <w:r w:rsidDel="00000000" w:rsidR="00000000" w:rsidRPr="00000000">
        <w:rPr>
          <w:rFonts w:ascii="Courier" w:cs="Courier" w:eastAsia="Courier" w:hAnsi="Courier"/>
          <w:sz w:val="20"/>
          <w:szCs w:val="20"/>
          <w:rtl w:val="0"/>
        </w:rPr>
        <w:t xml:space="preserve">FindClusters</w:t>
      </w:r>
      <w:r w:rsidDel="00000000" w:rsidR="00000000" w:rsidRPr="00000000">
        <w:rPr>
          <w:rFonts w:ascii="Times New Roman" w:cs="Times New Roman" w:eastAsia="Times New Roman" w:hAnsi="Times New Roman"/>
          <w:sz w:val="20"/>
          <w:szCs w:val="20"/>
          <w:rtl w:val="0"/>
        </w:rPr>
        <w:t xml:space="preserve"> from Seurat. Clustering plots are generated for UMAP and TSNE by default, while PCA has to be set as TRUE by the user through a dedicated input variable. Lastly, PoPsicle calculates differentially expressed features, providing a set of eight different plots showing immune markers across each cluster (violin plot for top and all immune markers, UMAP, TSNE, heatmap and dotplot), along a tree showing correlation between the retrieved clusters. </w:t>
      </w:r>
    </w:p>
    <w:p w:rsidR="00000000" w:rsidDel="00000000" w:rsidP="00000000" w:rsidRDefault="00000000" w:rsidRPr="00000000" w14:paraId="00000079">
      <w:pPr>
        <w:spacing w:after="120" w:before="120"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Pr>
        <w:drawing>
          <wp:inline distB="0" distT="0" distL="0" distR="0">
            <wp:extent cx="3391512" cy="3391512"/>
            <wp:effectExtent b="0" l="0" r="0" t="0"/>
            <wp:docPr id="22"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3391512" cy="3391512"/>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120" w:before="120"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Pr>
        <w:drawing>
          <wp:inline distB="0" distT="0" distL="0" distR="0">
            <wp:extent cx="3390900" cy="3390900"/>
            <wp:effectExtent b="0" l="0" r="0" t="0"/>
            <wp:docPr id="24"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33909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120" w:before="120" w:line="276"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sz w:val="16"/>
          <w:szCs w:val="16"/>
          <w:rtl w:val="0"/>
        </w:rPr>
        <w:t xml:space="preserve">Supplementary Figure 16. </w:t>
      </w:r>
      <w:r w:rsidDel="00000000" w:rsidR="00000000" w:rsidRPr="00000000">
        <w:rPr>
          <w:rFonts w:ascii="Times New Roman" w:cs="Times New Roman" w:eastAsia="Times New Roman" w:hAnsi="Times New Roman"/>
          <w:sz w:val="16"/>
          <w:szCs w:val="16"/>
          <w:rtl w:val="0"/>
        </w:rPr>
        <w:t xml:space="preserve">Clustering dimensionality reduction graphs generated by PoPsicle in the </w:t>
      </w:r>
      <w:r w:rsidDel="00000000" w:rsidR="00000000" w:rsidRPr="00000000">
        <w:rPr>
          <w:rFonts w:ascii="Courier New" w:cs="Courier New" w:eastAsia="Courier New" w:hAnsi="Courier New"/>
          <w:sz w:val="16"/>
          <w:szCs w:val="16"/>
          <w:rtl w:val="0"/>
        </w:rPr>
        <w:t xml:space="preserve">CalculateCluster</w:t>
      </w:r>
      <w:r w:rsidDel="00000000" w:rsidR="00000000" w:rsidRPr="00000000">
        <w:rPr>
          <w:rFonts w:ascii="Times New Roman" w:cs="Times New Roman" w:eastAsia="Times New Roman" w:hAnsi="Times New Roman"/>
          <w:sz w:val="16"/>
          <w:szCs w:val="16"/>
          <w:rtl w:val="0"/>
        </w:rPr>
        <w:t xml:space="preserve"> function. Examples of tSNE (top) and UMAP (bottom) generated by PoPsicle using 30 PCs: 21 different clusters were identified and colored, as reported in the legend. PCA clustering plots can also be provided if specified when calling the function.</w:t>
      </w:r>
    </w:p>
    <w:p w:rsidR="00000000" w:rsidDel="00000000" w:rsidP="00000000" w:rsidRDefault="00000000" w:rsidRPr="00000000" w14:paraId="0000007C">
      <w:pPr>
        <w:spacing w:after="120" w:before="120" w:line="240" w:lineRule="auto"/>
        <w:jc w:val="both"/>
        <w:rPr>
          <w:rFonts w:ascii="Times New Roman" w:cs="Times New Roman" w:eastAsia="Times New Roman" w:hAnsi="Times New Roman"/>
          <w:b w:val="1"/>
          <w:sz w:val="16"/>
          <w:szCs w:val="16"/>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78683</wp:posOffset>
            </wp:positionV>
            <wp:extent cx="6100770" cy="3055042"/>
            <wp:effectExtent b="0" l="0" r="0" t="0"/>
            <wp:wrapTopAndBottom distB="0" distT="0"/>
            <wp:docPr id="18" name="image51.png"/>
            <a:graphic>
              <a:graphicData uri="http://schemas.openxmlformats.org/drawingml/2006/picture">
                <pic:pic>
                  <pic:nvPicPr>
                    <pic:cNvPr id="0" name="image51.png"/>
                    <pic:cNvPicPr preferRelativeResize="0"/>
                  </pic:nvPicPr>
                  <pic:blipFill>
                    <a:blip r:embed="rId39"/>
                    <a:srcRect b="0" l="0" r="0" t="0"/>
                    <a:stretch>
                      <a:fillRect/>
                    </a:stretch>
                  </pic:blipFill>
                  <pic:spPr>
                    <a:xfrm>
                      <a:off x="0" y="0"/>
                      <a:ext cx="6100770" cy="3055042"/>
                    </a:xfrm>
                    <a:prstGeom prst="rect"/>
                    <a:ln/>
                  </pic:spPr>
                </pic:pic>
              </a:graphicData>
            </a:graphic>
          </wp:anchor>
        </w:drawing>
      </w:r>
    </w:p>
    <w:p w:rsidR="00000000" w:rsidDel="00000000" w:rsidP="00000000" w:rsidRDefault="00000000" w:rsidRPr="00000000" w14:paraId="0000007D">
      <w:pPr>
        <w:spacing w:after="120" w:before="120" w:lin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sz w:val="16"/>
          <w:szCs w:val="16"/>
        </w:rPr>
        <w:drawing>
          <wp:inline distB="0" distT="0" distL="0" distR="0">
            <wp:extent cx="6105525" cy="3057525"/>
            <wp:effectExtent b="0" l="0" r="0" t="0"/>
            <wp:docPr id="27" name="image49.png"/>
            <a:graphic>
              <a:graphicData uri="http://schemas.openxmlformats.org/drawingml/2006/picture">
                <pic:pic>
                  <pic:nvPicPr>
                    <pic:cNvPr id="0" name="image49.png"/>
                    <pic:cNvPicPr preferRelativeResize="0"/>
                  </pic:nvPicPr>
                  <pic:blipFill>
                    <a:blip r:embed="rId40"/>
                    <a:srcRect b="0" l="0" r="0" t="0"/>
                    <a:stretch>
                      <a:fillRect/>
                    </a:stretch>
                  </pic:blipFill>
                  <pic:spPr>
                    <a:xfrm>
                      <a:off x="0" y="0"/>
                      <a:ext cx="6105525" cy="3057525"/>
                    </a:xfrm>
                    <a:prstGeom prst="rect"/>
                    <a:ln/>
                  </pic:spPr>
                </pic:pic>
              </a:graphicData>
            </a:graphic>
          </wp:inline>
        </w:drawing>
      </w:r>
      <w:r w:rsidDel="00000000" w:rsidR="00000000" w:rsidRPr="00000000">
        <w:rPr>
          <w:rFonts w:ascii="Times New Roman" w:cs="Times New Roman" w:eastAsia="Times New Roman" w:hAnsi="Times New Roman"/>
          <w:b w:val="1"/>
          <w:sz w:val="16"/>
          <w:szCs w:val="16"/>
          <w:rtl w:val="0"/>
        </w:rPr>
        <w:t xml:space="preserve">Supplementary Figure 17. </w:t>
      </w:r>
      <w:r w:rsidDel="00000000" w:rsidR="00000000" w:rsidRPr="00000000">
        <w:rPr>
          <w:rFonts w:ascii="Times New Roman" w:cs="Times New Roman" w:eastAsia="Times New Roman" w:hAnsi="Times New Roman"/>
          <w:sz w:val="16"/>
          <w:szCs w:val="16"/>
          <w:rtl w:val="0"/>
        </w:rPr>
        <w:t xml:space="preserve">Top marker genes plots generated by PoPsicle in the </w:t>
      </w:r>
      <w:r w:rsidDel="00000000" w:rsidR="00000000" w:rsidRPr="00000000">
        <w:rPr>
          <w:rFonts w:ascii="Courier" w:cs="Courier" w:eastAsia="Courier" w:hAnsi="Courier"/>
          <w:sz w:val="16"/>
          <w:szCs w:val="16"/>
          <w:rtl w:val="0"/>
        </w:rPr>
        <w:t xml:space="preserve">CalculateCluster</w:t>
      </w:r>
      <w:r w:rsidDel="00000000" w:rsidR="00000000" w:rsidRPr="00000000">
        <w:rPr>
          <w:rFonts w:ascii="Times New Roman" w:cs="Times New Roman" w:eastAsia="Times New Roman" w:hAnsi="Times New Roman"/>
          <w:sz w:val="16"/>
          <w:szCs w:val="16"/>
          <w:rtl w:val="0"/>
        </w:rPr>
        <w:t xml:space="preserve"> function. For each cluster, the expression of the top two markers is visualized through tSNE (top), UMAP (bottom) and Violin plot (Supplementary Figure 15). In these examples, the expression of the top markers of cluster 14 (NKG7 and GNLY) is reported. Comparing the expression of these genes with the previous clustering tSNE and UMAP (Supplementary Figure 13), it is possible to observe that only cluster 14 shows the expression of both genes. As these genes are putative markers of NK cells, it is highly probable that cluster 14 defines an NK cells population. Through visual inspection of these graphs and violin plots (shown below), it is possible to infer a potential annotation of each of the retrieved clusters.</w:t>
      </w:r>
    </w:p>
    <w:p w:rsidR="00000000" w:rsidDel="00000000" w:rsidP="00000000" w:rsidRDefault="00000000" w:rsidRPr="00000000" w14:paraId="0000007E">
      <w:pPr>
        <w:spacing w:after="120" w:before="120" w:lin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sz w:val="16"/>
          <w:szCs w:val="16"/>
        </w:rPr>
        <w:drawing>
          <wp:inline distB="0" distT="0" distL="0" distR="0">
            <wp:extent cx="6119820" cy="4584700"/>
            <wp:effectExtent b="0" l="0" r="0" t="0"/>
            <wp:docPr id="25"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611982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after="120" w:before="120" w:lin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sz w:val="16"/>
          <w:szCs w:val="16"/>
          <w:rtl w:val="0"/>
        </w:rPr>
        <w:t xml:space="preserve">Supplementary Figure 18. </w:t>
      </w:r>
      <w:r w:rsidDel="00000000" w:rsidR="00000000" w:rsidRPr="00000000">
        <w:rPr>
          <w:rFonts w:ascii="Times New Roman" w:cs="Times New Roman" w:eastAsia="Times New Roman" w:hAnsi="Times New Roman"/>
          <w:sz w:val="16"/>
          <w:szCs w:val="16"/>
          <w:rtl w:val="0"/>
        </w:rPr>
        <w:t xml:space="preserve">Violin plots generated by PoPsicle in the </w:t>
      </w:r>
      <w:r w:rsidDel="00000000" w:rsidR="00000000" w:rsidRPr="00000000">
        <w:rPr>
          <w:rFonts w:ascii="Courier" w:cs="Courier" w:eastAsia="Courier" w:hAnsi="Courier"/>
          <w:sz w:val="16"/>
          <w:szCs w:val="16"/>
          <w:rtl w:val="0"/>
        </w:rPr>
        <w:t xml:space="preserve">CalculateCluster</w:t>
      </w:r>
      <w:r w:rsidDel="00000000" w:rsidR="00000000" w:rsidRPr="00000000">
        <w:rPr>
          <w:rFonts w:ascii="Times New Roman" w:cs="Times New Roman" w:eastAsia="Times New Roman" w:hAnsi="Times New Roman"/>
          <w:sz w:val="16"/>
          <w:szCs w:val="16"/>
          <w:rtl w:val="0"/>
        </w:rPr>
        <w:t xml:space="preserve"> function showing the top two most expressed marker genes for each cluster. For sake of consistency and comparison, the expression  of the top markers of cluster 14 (NKG7 and GNLY genes) is reported. As previously stated, high expression values of both genes are found only in cluster 14, even though NKG7 show lower expression in clusters 7 and 18.</w:t>
      </w:r>
    </w:p>
    <w:p w:rsidR="00000000" w:rsidDel="00000000" w:rsidP="00000000" w:rsidRDefault="00000000" w:rsidRPr="00000000" w14:paraId="00000080">
      <w:pPr>
        <w:rPr>
          <w:rFonts w:ascii="Times New Roman" w:cs="Times New Roman" w:eastAsia="Times New Roman" w:hAnsi="Times New Roman"/>
          <w:b w:val="1"/>
          <w:sz w:val="16"/>
          <w:szCs w:val="1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194011" cy="5334000"/>
            <wp:effectExtent b="0" l="0" r="0" t="0"/>
            <wp:wrapSquare wrapText="bothSides" distB="0" distT="0" distL="114300" distR="114300"/>
            <wp:docPr id="23" name="image54.png"/>
            <a:graphic>
              <a:graphicData uri="http://schemas.openxmlformats.org/drawingml/2006/picture">
                <pic:pic>
                  <pic:nvPicPr>
                    <pic:cNvPr id="0" name="image54.png"/>
                    <pic:cNvPicPr preferRelativeResize="0"/>
                  </pic:nvPicPr>
                  <pic:blipFill>
                    <a:blip r:embed="rId42"/>
                    <a:srcRect b="0" l="0" r="0" t="0"/>
                    <a:stretch>
                      <a:fillRect/>
                    </a:stretch>
                  </pic:blipFill>
                  <pic:spPr>
                    <a:xfrm>
                      <a:off x="0" y="0"/>
                      <a:ext cx="6194011" cy="5334000"/>
                    </a:xfrm>
                    <a:prstGeom prst="rect"/>
                    <a:ln/>
                  </pic:spPr>
                </pic:pic>
              </a:graphicData>
            </a:graphic>
          </wp:anchor>
        </w:drawing>
      </w:r>
    </w:p>
    <w:p w:rsidR="00000000" w:rsidDel="00000000" w:rsidP="00000000" w:rsidRDefault="00000000" w:rsidRPr="00000000" w14:paraId="00000081">
      <w:pPr>
        <w:spacing w:line="276" w:lineRule="auto"/>
        <w:jc w:val="both"/>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Supplementary Figure 19.</w:t>
      </w:r>
      <w:r w:rsidDel="00000000" w:rsidR="00000000" w:rsidRPr="00000000">
        <w:rPr>
          <w:rFonts w:ascii="Times New Roman" w:cs="Times New Roman" w:eastAsia="Times New Roman" w:hAnsi="Times New Roman"/>
          <w:sz w:val="16"/>
          <w:szCs w:val="16"/>
          <w:rtl w:val="0"/>
        </w:rPr>
        <w:t xml:space="preserve"> Heatmap generated by PoPsicle in the </w:t>
      </w:r>
      <w:r w:rsidDel="00000000" w:rsidR="00000000" w:rsidRPr="00000000">
        <w:rPr>
          <w:rFonts w:ascii="Courier" w:cs="Courier" w:eastAsia="Courier" w:hAnsi="Courier"/>
          <w:sz w:val="16"/>
          <w:szCs w:val="16"/>
          <w:rtl w:val="0"/>
        </w:rPr>
        <w:t xml:space="preserve">CalculateCluster</w:t>
      </w:r>
      <w:r w:rsidDel="00000000" w:rsidR="00000000" w:rsidRPr="00000000">
        <w:rPr>
          <w:rFonts w:ascii="Times New Roman" w:cs="Times New Roman" w:eastAsia="Times New Roman" w:hAnsi="Times New Roman"/>
          <w:sz w:val="16"/>
          <w:szCs w:val="16"/>
          <w:rtl w:val="0"/>
        </w:rPr>
        <w:t xml:space="preserve"> function, reporting expression values of the top 10 markers of each defined cluster. Heatmap shows that the specific panel of marker genes of each cluster is highly expressed in its relative cluster (high expression shown in yellow), strengthening clustering performances. Based on these cluster markers, users can perform identification of putative populations or cellular states within the investigated sample.</w:t>
      </w: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b w:val="1"/>
          <w:sz w:val="16"/>
          <w:szCs w:val="16"/>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sz w:val="16"/>
          <w:szCs w:val="16"/>
          <w:rtl w:val="0"/>
        </w:rPr>
        <w:t xml:space="preserve">Supplementary Figure 20. </w:t>
      </w:r>
      <w:r w:rsidDel="00000000" w:rsidR="00000000" w:rsidRPr="00000000">
        <w:rPr>
          <w:rFonts w:ascii="Times New Roman" w:cs="Times New Roman" w:eastAsia="Times New Roman" w:hAnsi="Times New Roman"/>
          <w:sz w:val="16"/>
          <w:szCs w:val="16"/>
          <w:rtl w:val="0"/>
        </w:rPr>
        <w:t xml:space="preserve">Cluster tree generated by PoPsicle in the </w:t>
      </w:r>
      <w:r w:rsidDel="00000000" w:rsidR="00000000" w:rsidRPr="00000000">
        <w:rPr>
          <w:rFonts w:ascii="Courier" w:cs="Courier" w:eastAsia="Courier" w:hAnsi="Courier"/>
          <w:sz w:val="16"/>
          <w:szCs w:val="16"/>
          <w:rtl w:val="0"/>
        </w:rPr>
        <w:t xml:space="preserve">CalculateCluster</w:t>
      </w:r>
      <w:r w:rsidDel="00000000" w:rsidR="00000000" w:rsidRPr="00000000">
        <w:rPr>
          <w:rFonts w:ascii="Times New Roman" w:cs="Times New Roman" w:eastAsia="Times New Roman" w:hAnsi="Times New Roman"/>
          <w:sz w:val="16"/>
          <w:szCs w:val="16"/>
          <w:rtl w:val="0"/>
        </w:rPr>
        <w:t xml:space="preserve"> function, showing similarity distances between identified clusters. </w:t>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145128</wp:posOffset>
            </wp:positionV>
            <wp:extent cx="6119820" cy="6121400"/>
            <wp:effectExtent b="0" l="0" r="0" t="0"/>
            <wp:wrapSquare wrapText="bothSides" distB="114300" distT="114300" distL="114300" distR="114300"/>
            <wp:docPr id="33"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6119820" cy="6121400"/>
                    </a:xfrm>
                    <a:prstGeom prst="rect"/>
                    <a:ln/>
                  </pic:spPr>
                </pic:pic>
              </a:graphicData>
            </a:graphic>
          </wp:anchor>
        </w:drawing>
      </w:r>
    </w:p>
    <w:p w:rsidR="00000000" w:rsidDel="00000000" w:rsidP="00000000" w:rsidRDefault="00000000" w:rsidRPr="00000000" w14:paraId="00000084">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Supplementary Figure 21. </w:t>
      </w:r>
      <w:r w:rsidDel="00000000" w:rsidR="00000000" w:rsidRPr="00000000">
        <w:rPr>
          <w:rFonts w:ascii="Times New Roman" w:cs="Times New Roman" w:eastAsia="Times New Roman" w:hAnsi="Times New Roman"/>
          <w:sz w:val="16"/>
          <w:szCs w:val="16"/>
          <w:rtl w:val="0"/>
        </w:rPr>
        <w:t xml:space="preserve">Dotplot</w:t>
      </w: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sz w:val="16"/>
          <w:szCs w:val="16"/>
          <w:rtl w:val="0"/>
        </w:rPr>
        <w:t xml:space="preserve">generated by PoPsicle in the </w:t>
      </w:r>
      <w:r w:rsidDel="00000000" w:rsidR="00000000" w:rsidRPr="00000000">
        <w:rPr>
          <w:rFonts w:ascii="Courier" w:cs="Courier" w:eastAsia="Courier" w:hAnsi="Courier"/>
          <w:sz w:val="16"/>
          <w:szCs w:val="16"/>
          <w:rtl w:val="0"/>
        </w:rPr>
        <w:t xml:space="preserve">CalculateCluster</w:t>
      </w:r>
      <w:r w:rsidDel="00000000" w:rsidR="00000000" w:rsidRPr="00000000">
        <w:rPr>
          <w:rFonts w:ascii="Times New Roman" w:cs="Times New Roman" w:eastAsia="Times New Roman" w:hAnsi="Times New Roman"/>
          <w:sz w:val="16"/>
          <w:szCs w:val="16"/>
          <w:rtl w:val="0"/>
        </w:rPr>
        <w:t xml:space="preserve"> function. The x axis lists the immune markers (PoPsicle default list), while the y axis reports the retrieved clusters. Each dot reports the percentage of cells expressing that specific marker gene in that cluster. Average expression is standardized by column, meaning that it is possible to compare a marker gene expression across clusters.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114300</wp:posOffset>
            </wp:positionV>
            <wp:extent cx="6119820" cy="2717800"/>
            <wp:effectExtent b="0" l="0" r="0" t="0"/>
            <wp:wrapSquare wrapText="bothSides" distB="114300" distT="114300" distL="114300" distR="114300"/>
            <wp:docPr id="30"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6119820" cy="2717800"/>
                    </a:xfrm>
                    <a:prstGeom prst="rect"/>
                    <a:ln/>
                  </pic:spPr>
                </pic:pic>
              </a:graphicData>
            </a:graphic>
          </wp:anchor>
        </w:drawing>
      </w:r>
    </w:p>
    <w:p w:rsidR="00000000" w:rsidDel="00000000" w:rsidP="00000000" w:rsidRDefault="00000000" w:rsidRPr="00000000" w14:paraId="00000086">
      <w:pPr>
        <w:spacing w:after="120" w:before="120" w:line="240" w:lineRule="auto"/>
        <w:jc w:val="both"/>
        <w:rPr>
          <w:rFonts w:ascii="Courier" w:cs="Courier" w:eastAsia="Courier" w:hAnsi="Courier"/>
          <w:sz w:val="20"/>
          <w:szCs w:val="20"/>
        </w:rPr>
      </w:pPr>
      <w:r w:rsidDel="00000000" w:rsidR="00000000" w:rsidRPr="00000000">
        <w:rPr>
          <w:rFonts w:ascii="Times New Roman" w:cs="Times New Roman" w:eastAsia="Times New Roman" w:hAnsi="Times New Roman"/>
          <w:sz w:val="20"/>
          <w:szCs w:val="20"/>
          <w:rtl w:val="0"/>
        </w:rPr>
        <w:t xml:space="preserve">Here we report the default settings of </w:t>
      </w:r>
      <w:r w:rsidDel="00000000" w:rsidR="00000000" w:rsidRPr="00000000">
        <w:rPr>
          <w:rFonts w:ascii="Courier" w:cs="Courier" w:eastAsia="Courier" w:hAnsi="Courier"/>
          <w:sz w:val="20"/>
          <w:szCs w:val="20"/>
          <w:rtl w:val="0"/>
        </w:rPr>
        <w:t xml:space="preserve">CalculateCluster</w:t>
      </w:r>
      <w:r w:rsidDel="00000000" w:rsidR="00000000" w:rsidRPr="00000000">
        <w:rPr>
          <w:rFonts w:ascii="Times New Roman" w:cs="Times New Roman" w:eastAsia="Times New Roman" w:hAnsi="Times New Roman"/>
          <w:sz w:val="20"/>
          <w:szCs w:val="20"/>
          <w:rtl w:val="0"/>
        </w:rPr>
        <w:t xml:space="preserve"> as described in the dedicated vignette:</w:t>
      </w:r>
      <w:r w:rsidDel="00000000" w:rsidR="00000000" w:rsidRPr="00000000">
        <w:rPr>
          <w:rtl w:val="0"/>
        </w:rPr>
      </w:r>
    </w:p>
    <w:p w:rsidR="00000000" w:rsidDel="00000000" w:rsidP="00000000" w:rsidRDefault="00000000" w:rsidRPr="00000000" w14:paraId="00000087">
      <w:pPr>
        <w:spacing w:after="120" w:before="120" w:line="240" w:lineRule="auto"/>
        <w:rPr>
          <w:rFonts w:ascii="Courier" w:cs="Courier" w:eastAsia="Courier" w:hAnsi="Courier"/>
          <w:sz w:val="20"/>
          <w:szCs w:val="20"/>
        </w:rPr>
      </w:pPr>
      <w:r w:rsidDel="00000000" w:rsidR="00000000" w:rsidRPr="00000000">
        <w:rPr>
          <w:rFonts w:ascii="Courier" w:cs="Courier" w:eastAsia="Courier" w:hAnsi="Courier"/>
          <w:sz w:val="20"/>
          <w:szCs w:val="20"/>
          <w:rtl w:val="0"/>
        </w:rPr>
        <w:t xml:space="preserve">CalculateCluster(UMI, dimpca, organism, immune.markers='none', PCA=TRUE, cluster_res=0.8, out_folder=getwd())</w:t>
      </w:r>
    </w:p>
    <w:p w:rsidR="00000000" w:rsidDel="00000000" w:rsidP="00000000" w:rsidRDefault="00000000" w:rsidRPr="00000000" w14:paraId="00000088">
      <w:pPr>
        <w:spacing w:after="120" w:before="120" w:line="240" w:lineRule="auto"/>
        <w:rPr>
          <w:rFonts w:ascii="Courier" w:cs="Courier" w:eastAsia="Courier" w:hAnsi="Courier"/>
          <w:sz w:val="20"/>
          <w:szCs w:val="20"/>
        </w:rPr>
      </w:pPr>
      <w:r w:rsidDel="00000000" w:rsidR="00000000" w:rsidRPr="00000000">
        <w:rPr>
          <w:rFonts w:ascii="Times New Roman" w:cs="Times New Roman" w:eastAsia="Times New Roman" w:hAnsi="Times New Roman"/>
          <w:sz w:val="20"/>
          <w:szCs w:val="20"/>
          <w:rtl w:val="0"/>
        </w:rPr>
        <w:t xml:space="preserve">Additional </w:t>
      </w:r>
      <w:r w:rsidDel="00000000" w:rsidR="00000000" w:rsidRPr="00000000">
        <w:rPr>
          <w:rFonts w:ascii="Courier" w:cs="Courier" w:eastAsia="Courier" w:hAnsi="Courier"/>
          <w:sz w:val="20"/>
          <w:szCs w:val="20"/>
          <w:rtl w:val="0"/>
        </w:rPr>
        <w:t xml:space="preserve">CalculateCluster</w:t>
      </w:r>
      <w:r w:rsidDel="00000000" w:rsidR="00000000" w:rsidRPr="00000000">
        <w:rPr>
          <w:rFonts w:ascii="Times New Roman" w:cs="Times New Roman" w:eastAsia="Times New Roman" w:hAnsi="Times New Roman"/>
          <w:sz w:val="20"/>
          <w:szCs w:val="20"/>
          <w:rtl w:val="0"/>
        </w:rPr>
        <w:t xml:space="preserve"> parameters are listed and discussed below:</w:t>
      </w:r>
      <w:r w:rsidDel="00000000" w:rsidR="00000000" w:rsidRPr="00000000">
        <w:rPr>
          <w:rtl w:val="0"/>
        </w:rPr>
      </w:r>
    </w:p>
    <w:p w:rsidR="00000000" w:rsidDel="00000000" w:rsidP="00000000" w:rsidRDefault="00000000" w:rsidRPr="00000000" w14:paraId="00000089">
      <w:pPr>
        <w:spacing w:after="120" w:before="120" w:line="240" w:lineRule="auto"/>
        <w:rPr>
          <w:rFonts w:ascii="Arial" w:cs="Arial" w:eastAsia="Arial" w:hAnsi="Arial"/>
          <w:b w:val="1"/>
          <w:sz w:val="20"/>
          <w:szCs w:val="20"/>
        </w:rPr>
      </w:pPr>
      <w:r w:rsidDel="00000000" w:rsidR="00000000" w:rsidRPr="00000000">
        <w:rPr>
          <w:rFonts w:ascii="Courier" w:cs="Courier" w:eastAsia="Courier" w:hAnsi="Courier"/>
          <w:sz w:val="20"/>
          <w:szCs w:val="20"/>
          <w:rtl w:val="0"/>
        </w:rPr>
        <w:t xml:space="preserve">UMI</w:t>
      </w:r>
      <w:r w:rsidDel="00000000" w:rsidR="00000000" w:rsidRPr="00000000">
        <w:rPr>
          <w:rFonts w:ascii="Times" w:cs="Times" w:eastAsia="Times" w:hAnsi="Times"/>
          <w:sz w:val="20"/>
          <w:szCs w:val="20"/>
          <w:rtl w:val="0"/>
        </w:rPr>
        <w:t xml:space="preserve"> </w:t>
      </w:r>
      <w:r w:rsidDel="00000000" w:rsidR="00000000" w:rsidRPr="00000000">
        <w:rPr>
          <w:rFonts w:ascii="Times New Roman" w:cs="Times New Roman" w:eastAsia="Times New Roman" w:hAnsi="Times New Roman"/>
          <w:sz w:val="20"/>
          <w:szCs w:val="20"/>
          <w:rtl w:val="0"/>
        </w:rPr>
        <w:t xml:space="preserve">Input Seurat object</w:t>
      </w:r>
      <w:r w:rsidDel="00000000" w:rsidR="00000000" w:rsidRPr="00000000">
        <w:rPr>
          <w:rFonts w:ascii="Courier" w:cs="Courier" w:eastAsia="Courier" w:hAnsi="Courier"/>
          <w:sz w:val="20"/>
          <w:szCs w:val="20"/>
          <w:rtl w:val="0"/>
        </w:rPr>
        <w:br w:type="textWrapping"/>
        <w:t xml:space="preserve">dimpca</w:t>
      </w:r>
      <w:r w:rsidDel="00000000" w:rsidR="00000000" w:rsidRPr="00000000">
        <w:rPr>
          <w:rFonts w:ascii="Times" w:cs="Times" w:eastAsia="Times" w:hAnsi="Times"/>
          <w:sz w:val="20"/>
          <w:szCs w:val="20"/>
          <w:rtl w:val="0"/>
        </w:rPr>
        <w:t xml:space="preserve"> </w:t>
      </w:r>
      <w:r w:rsidDel="00000000" w:rsidR="00000000" w:rsidRPr="00000000">
        <w:rPr>
          <w:rFonts w:ascii="Times New Roman" w:cs="Times New Roman" w:eastAsia="Times New Roman" w:hAnsi="Times New Roman"/>
          <w:sz w:val="20"/>
          <w:szCs w:val="20"/>
          <w:rtl w:val="0"/>
        </w:rPr>
        <w:t xml:space="preserve">defines the number of principal components to be considered for the analysis.</w:t>
        <w:br w:type="textWrapping"/>
      </w:r>
      <w:r w:rsidDel="00000000" w:rsidR="00000000" w:rsidRPr="00000000">
        <w:rPr>
          <w:rFonts w:ascii="Courier" w:cs="Courier" w:eastAsia="Courier" w:hAnsi="Courier"/>
          <w:sz w:val="20"/>
          <w:szCs w:val="20"/>
          <w:rtl w:val="0"/>
        </w:rPr>
        <w:t xml:space="preserve">organism</w:t>
      </w:r>
      <w:r w:rsidDel="00000000" w:rsidR="00000000" w:rsidRPr="00000000">
        <w:rPr>
          <w:rFonts w:ascii="Times" w:cs="Times" w:eastAsia="Times" w:hAnsi="Times"/>
          <w:sz w:val="20"/>
          <w:szCs w:val="20"/>
          <w:rtl w:val="0"/>
        </w:rPr>
        <w:t xml:space="preserve"> </w:t>
      </w:r>
      <w:r w:rsidDel="00000000" w:rsidR="00000000" w:rsidRPr="00000000">
        <w:rPr>
          <w:rFonts w:ascii="Times New Roman" w:cs="Times New Roman" w:eastAsia="Times New Roman" w:hAnsi="Times New Roman"/>
          <w:sz w:val="20"/>
          <w:szCs w:val="20"/>
          <w:rtl w:val="0"/>
        </w:rPr>
        <w:t xml:space="preserve">indicates the organism used for the analysis. Default is set to “human”, but can be “mouse”. The organism choice also defines the immune marker list for the subsequent analysis.</w:t>
      </w:r>
      <w:r w:rsidDel="00000000" w:rsidR="00000000" w:rsidRPr="00000000">
        <w:rPr>
          <w:rFonts w:ascii="Courier" w:cs="Courier" w:eastAsia="Courier" w:hAnsi="Courier"/>
          <w:sz w:val="20"/>
          <w:szCs w:val="20"/>
          <w:rtl w:val="0"/>
        </w:rPr>
        <w:br w:type="textWrapping"/>
        <w:t xml:space="preserve">immune.markers</w:t>
      </w:r>
      <w:r w:rsidDel="00000000" w:rsidR="00000000" w:rsidRPr="00000000">
        <w:rPr>
          <w:rFonts w:ascii="Times New Roman" w:cs="Times New Roman" w:eastAsia="Times New Roman" w:hAnsi="Times New Roman"/>
          <w:sz w:val="20"/>
          <w:szCs w:val="20"/>
          <w:rtl w:val="0"/>
        </w:rPr>
        <w:t xml:space="preserve"> by default, it is a list of immune markers already defined within PoPsicle, which may vary based on the selected organism. A custom gene list can be set as input if it complies with the input structure.</w:t>
      </w:r>
      <w:r w:rsidDel="00000000" w:rsidR="00000000" w:rsidRPr="00000000">
        <w:rPr>
          <w:rFonts w:ascii="Courier" w:cs="Courier" w:eastAsia="Courier" w:hAnsi="Courier"/>
          <w:sz w:val="20"/>
          <w:szCs w:val="20"/>
          <w:rtl w:val="0"/>
        </w:rPr>
        <w:br w:type="textWrapping"/>
        <w:t xml:space="preserve">PCA</w:t>
      </w:r>
      <w:r w:rsidDel="00000000" w:rsidR="00000000" w:rsidRPr="00000000">
        <w:rPr>
          <w:rFonts w:ascii="Times" w:cs="Times" w:eastAsia="Times" w:hAnsi="Times"/>
          <w:sz w:val="20"/>
          <w:szCs w:val="20"/>
          <w:rtl w:val="0"/>
        </w:rPr>
        <w:t xml:space="preserve"> </w:t>
      </w:r>
      <w:r w:rsidDel="00000000" w:rsidR="00000000" w:rsidRPr="00000000">
        <w:rPr>
          <w:rFonts w:ascii="Times New Roman" w:cs="Times New Roman" w:eastAsia="Times New Roman" w:hAnsi="Times New Roman"/>
          <w:sz w:val="20"/>
          <w:szCs w:val="20"/>
          <w:rtl w:val="0"/>
        </w:rPr>
        <w:t xml:space="preserve">when TRUE Principal Components Analysis (PCA) is calculated and associated graphs are generated. Default is set to TRUE</w:t>
        <w:br w:type="textWrapping"/>
      </w:r>
      <w:r w:rsidDel="00000000" w:rsidR="00000000" w:rsidRPr="00000000">
        <w:rPr>
          <w:rFonts w:ascii="Courier" w:cs="Courier" w:eastAsia="Courier" w:hAnsi="Courier"/>
          <w:sz w:val="20"/>
          <w:szCs w:val="20"/>
          <w:rtl w:val="0"/>
        </w:rPr>
        <w:t xml:space="preserve">cluster_res</w:t>
      </w:r>
      <w:r w:rsidDel="00000000" w:rsidR="00000000" w:rsidRPr="00000000">
        <w:rPr>
          <w:rFonts w:ascii="Times New Roman" w:cs="Times New Roman" w:eastAsia="Times New Roman" w:hAnsi="Times New Roman"/>
          <w:sz w:val="20"/>
          <w:szCs w:val="20"/>
          <w:rtl w:val="0"/>
        </w:rPr>
        <w:t xml:space="preserve"> defines cluster resolution. Default is set to 0.8. </w:t>
        <w:br w:type="textWrapping"/>
      </w:r>
      <w:r w:rsidDel="00000000" w:rsidR="00000000" w:rsidRPr="00000000">
        <w:rPr>
          <w:rFonts w:ascii="Courier" w:cs="Courier" w:eastAsia="Courier" w:hAnsi="Courier"/>
          <w:sz w:val="20"/>
          <w:szCs w:val="20"/>
          <w:rtl w:val="0"/>
        </w:rPr>
        <w:t xml:space="preserve">out_folder</w:t>
      </w:r>
      <w:r w:rsidDel="00000000" w:rsidR="00000000" w:rsidRPr="00000000">
        <w:rPr>
          <w:rFonts w:ascii="Times" w:cs="Times" w:eastAsia="Times" w:hAnsi="Times"/>
          <w:sz w:val="20"/>
          <w:szCs w:val="20"/>
          <w:rtl w:val="0"/>
        </w:rPr>
        <w:t xml:space="preserve"> </w:t>
      </w:r>
      <w:r w:rsidDel="00000000" w:rsidR="00000000" w:rsidRPr="00000000">
        <w:rPr>
          <w:rFonts w:ascii="Times New Roman" w:cs="Times New Roman" w:eastAsia="Times New Roman" w:hAnsi="Times New Roman"/>
          <w:sz w:val="20"/>
          <w:szCs w:val="20"/>
          <w:rtl w:val="0"/>
        </w:rPr>
        <w:t xml:space="preserve">defines the output folder in which results will be saved. Default is the current working directory, creating a subfolder named “04.Clustering”.</w:t>
      </w:r>
      <w:r w:rsidDel="00000000" w:rsidR="00000000" w:rsidRPr="00000000">
        <w:rPr>
          <w:rtl w:val="0"/>
        </w:rPr>
      </w:r>
    </w:p>
    <w:p w:rsidR="00000000" w:rsidDel="00000000" w:rsidP="00000000" w:rsidRDefault="00000000" w:rsidRPr="00000000" w14:paraId="0000008A">
      <w:pPr>
        <w:rPr>
          <w:rFonts w:ascii="Arial" w:cs="Arial" w:eastAsia="Arial" w:hAnsi="Arial"/>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8B">
      <w:pPr>
        <w:spacing w:after="0" w:before="12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Step 7: single cell data annotation</w:t>
      </w:r>
    </w:p>
    <w:p w:rsidR="00000000" w:rsidDel="00000000" w:rsidP="00000000" w:rsidRDefault="00000000" w:rsidRPr="00000000" w14:paraId="0000008C">
      <w:pPr>
        <w:spacing w:after="120" w:before="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last step of PoPsicle handles single cell annotation. Different packages are invoked in this section, depending on the organism investigated: SingleR is used to annotate data derived from human samples, using both the human primary cell atlas data (HPCA) and the blueprint Encode data (BpEn), while scMCA provides information when mouse samples are analyzed, based on the ImmGen data. As described in step six, a default list of immune markers is used throughout this calculation, and users are free to provide a custom one for their own analysis. Users can perform cells and clusters annotation calling the </w:t>
      </w:r>
      <w:r w:rsidDel="00000000" w:rsidR="00000000" w:rsidRPr="00000000">
        <w:rPr>
          <w:rFonts w:ascii="Courier" w:cs="Courier" w:eastAsia="Courier" w:hAnsi="Courier"/>
          <w:sz w:val="20"/>
          <w:szCs w:val="20"/>
          <w:rtl w:val="0"/>
        </w:rPr>
        <w:t xml:space="preserve">MakeAnnotation</w:t>
      </w:r>
      <w:r w:rsidDel="00000000" w:rsidR="00000000" w:rsidRPr="00000000">
        <w:rPr>
          <w:rFonts w:ascii="Times New Roman" w:cs="Times New Roman" w:eastAsia="Times New Roman" w:hAnsi="Times New Roman"/>
          <w:sz w:val="20"/>
          <w:szCs w:val="20"/>
          <w:rtl w:val="0"/>
        </w:rPr>
        <w:t xml:space="preserve"> function and specifying the reference organism. Using SingleR, for each reference, both single cell and cluster annotation graphs (tSNE and UMAP) will be generated. Moreover, PoPsicle provides the possibility to further explore single populations in the generated dimensionality reduction graphs. Lastly, for each reference a dotplot with related labels is created.</w:t>
      </w:r>
    </w:p>
    <w:p w:rsidR="00000000" w:rsidDel="00000000" w:rsidP="00000000" w:rsidRDefault="00000000" w:rsidRPr="00000000" w14:paraId="0000008D">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S</w:t>
      </w:r>
      <w:r w:rsidDel="00000000" w:rsidR="00000000" w:rsidRPr="00000000">
        <w:rPr>
          <w:rFonts w:ascii="Times New Roman" w:cs="Times New Roman" w:eastAsia="Times New Roman" w:hAnsi="Times New Roman"/>
          <w:b w:val="1"/>
          <w:sz w:val="16"/>
          <w:szCs w:val="16"/>
          <w:rtl w:val="0"/>
        </w:rPr>
        <w:t xml:space="preserve">upplementary Figure 22. </w:t>
      </w:r>
      <w:r w:rsidDel="00000000" w:rsidR="00000000" w:rsidRPr="00000000">
        <w:rPr>
          <w:rFonts w:ascii="Times New Roman" w:cs="Times New Roman" w:eastAsia="Times New Roman" w:hAnsi="Times New Roman"/>
          <w:sz w:val="16"/>
          <w:szCs w:val="16"/>
          <w:rtl w:val="0"/>
        </w:rPr>
        <w:t xml:space="preserve">tSNE single cell annotation graph generated by PoPsicle in the </w:t>
      </w:r>
      <w:r w:rsidDel="00000000" w:rsidR="00000000" w:rsidRPr="00000000">
        <w:rPr>
          <w:rFonts w:ascii="Courier" w:cs="Courier" w:eastAsia="Courier" w:hAnsi="Courier"/>
          <w:sz w:val="16"/>
          <w:szCs w:val="16"/>
          <w:rtl w:val="0"/>
        </w:rPr>
        <w:t xml:space="preserve">MakeAnnotation</w:t>
      </w:r>
      <w:r w:rsidDel="00000000" w:rsidR="00000000" w:rsidRPr="00000000">
        <w:rPr>
          <w:rFonts w:ascii="Times New Roman" w:cs="Times New Roman" w:eastAsia="Times New Roman" w:hAnsi="Times New Roman"/>
          <w:sz w:val="16"/>
          <w:szCs w:val="16"/>
          <w:rtl w:val="0"/>
        </w:rPr>
        <w:t xml:space="preserve"> function</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16"/>
          <w:szCs w:val="16"/>
          <w:rtl w:val="0"/>
        </w:rPr>
        <w:t xml:space="preserve">Clustering tSNE is reported (top); on the same embeddings, cells are coloured by their annotation assigned through single cell mode with SingleR (bottom). As indicated in annotation graph legend, each colour corresponds to a cellular type (according to Blueprint Encode annotation). In this case the larger population is the macrophages one (blue) comprising clusters 0,1,2,3,6,8,9,11,15,16.</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1270000</wp:posOffset>
                </wp:positionH>
                <wp:positionV relativeFrom="paragraph">
                  <wp:posOffset>0</wp:posOffset>
                </wp:positionV>
                <wp:extent cx="3552825" cy="6461125"/>
                <wp:effectExtent b="0" l="0" r="0" t="0"/>
                <wp:wrapTopAndBottom distB="0" distT="0"/>
                <wp:docPr id="5" name=""/>
                <a:graphic>
                  <a:graphicData uri="http://schemas.microsoft.com/office/word/2010/wordprocessingGroup">
                    <wpg:wgp>
                      <wpg:cNvGrpSpPr/>
                      <wpg:grpSpPr>
                        <a:xfrm>
                          <a:off x="3569588" y="549438"/>
                          <a:ext cx="3552825" cy="6461125"/>
                          <a:chOff x="3569588" y="549438"/>
                          <a:chExt cx="3552825" cy="6461125"/>
                        </a:xfrm>
                      </wpg:grpSpPr>
                      <wpg:grpSp>
                        <wpg:cNvGrpSpPr/>
                        <wpg:grpSpPr>
                          <a:xfrm>
                            <a:off x="3569588" y="549438"/>
                            <a:ext cx="3552825" cy="6461125"/>
                            <a:chOff x="0" y="0"/>
                            <a:chExt cx="3552825" cy="6461125"/>
                          </a:xfrm>
                        </wpg:grpSpPr>
                        <wps:wsp>
                          <wps:cNvSpPr/>
                          <wps:cNvPr id="10" name="Shape 10"/>
                          <wps:spPr>
                            <a:xfrm>
                              <a:off x="0" y="0"/>
                              <a:ext cx="3552825" cy="6461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7" name="Shape 17"/>
                            <pic:cNvPicPr preferRelativeResize="0"/>
                          </pic:nvPicPr>
                          <pic:blipFill rotWithShape="1">
                            <a:blip r:embed="rId45">
                              <a:alphaModFix/>
                            </a:blip>
                            <a:srcRect b="0" l="0" r="0" t="0"/>
                            <a:stretch/>
                          </pic:blipFill>
                          <pic:spPr>
                            <a:xfrm>
                              <a:off x="0" y="0"/>
                              <a:ext cx="3552825" cy="3552825"/>
                            </a:xfrm>
                            <a:prstGeom prst="rect">
                              <a:avLst/>
                            </a:prstGeom>
                            <a:noFill/>
                            <a:ln>
                              <a:noFill/>
                            </a:ln>
                          </pic:spPr>
                        </pic:pic>
                        <pic:pic>
                          <pic:nvPicPr>
                            <pic:cNvPr id="18" name="Shape 18"/>
                            <pic:cNvPicPr preferRelativeResize="0"/>
                          </pic:nvPicPr>
                          <pic:blipFill rotWithShape="1">
                            <a:blip r:embed="rId46">
                              <a:alphaModFix/>
                            </a:blip>
                            <a:srcRect b="0" l="0" r="0" t="0"/>
                            <a:stretch/>
                          </pic:blipFill>
                          <pic:spPr>
                            <a:xfrm>
                              <a:off x="19050" y="3524250"/>
                              <a:ext cx="3524250" cy="2936875"/>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0</wp:posOffset>
                </wp:positionV>
                <wp:extent cx="3552825" cy="6461125"/>
                <wp:effectExtent b="0" l="0" r="0" t="0"/>
                <wp:wrapTopAndBottom distB="0" distT="0"/>
                <wp:docPr id="5" name="image27.png"/>
                <a:graphic>
                  <a:graphicData uri="http://schemas.openxmlformats.org/drawingml/2006/picture">
                    <pic:pic>
                      <pic:nvPicPr>
                        <pic:cNvPr id="0" name="image27.png"/>
                        <pic:cNvPicPr preferRelativeResize="0"/>
                      </pic:nvPicPr>
                      <pic:blipFill>
                        <a:blip r:embed="rId47"/>
                        <a:srcRect/>
                        <a:stretch>
                          <a:fillRect/>
                        </a:stretch>
                      </pic:blipFill>
                      <pic:spPr>
                        <a:xfrm>
                          <a:off x="0" y="0"/>
                          <a:ext cx="3552825" cy="6461125"/>
                        </a:xfrm>
                        <a:prstGeom prst="rect"/>
                        <a:ln/>
                      </pic:spPr>
                    </pic:pic>
                  </a:graphicData>
                </a:graphic>
              </wp:anchor>
            </w:drawing>
          </mc:Fallback>
        </mc:AlternateContent>
      </w:r>
    </w:p>
    <w:p w:rsidR="00000000" w:rsidDel="00000000" w:rsidP="00000000" w:rsidRDefault="00000000" w:rsidRPr="00000000" w14:paraId="0000008E">
      <w:pPr>
        <w:rPr>
          <w:rFonts w:ascii="Times New Roman" w:cs="Times New Roman" w:eastAsia="Times New Roman" w:hAnsi="Times New Roman"/>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Supplementary Figure 23. </w:t>
      </w:r>
      <w:r w:rsidDel="00000000" w:rsidR="00000000" w:rsidRPr="00000000">
        <w:rPr>
          <w:rFonts w:ascii="Times New Roman" w:cs="Times New Roman" w:eastAsia="Times New Roman" w:hAnsi="Times New Roman"/>
          <w:sz w:val="16"/>
          <w:szCs w:val="16"/>
          <w:rtl w:val="0"/>
        </w:rPr>
        <w:t xml:space="preserve">tSNEcluster annotation graph generated by PoPsicle in the </w:t>
      </w:r>
      <w:r w:rsidDel="00000000" w:rsidR="00000000" w:rsidRPr="00000000">
        <w:rPr>
          <w:rFonts w:ascii="Courier" w:cs="Courier" w:eastAsia="Courier" w:hAnsi="Courier"/>
          <w:sz w:val="16"/>
          <w:szCs w:val="16"/>
          <w:rtl w:val="0"/>
        </w:rPr>
        <w:t xml:space="preserve">MakeAnnotation</w:t>
      </w:r>
      <w:r w:rsidDel="00000000" w:rsidR="00000000" w:rsidRPr="00000000">
        <w:rPr>
          <w:rFonts w:ascii="Times New Roman" w:cs="Times New Roman" w:eastAsia="Times New Roman" w:hAnsi="Times New Roman"/>
          <w:sz w:val="16"/>
          <w:szCs w:val="16"/>
          <w:rtl w:val="0"/>
        </w:rPr>
        <w:t xml:space="preserve"> function</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16"/>
          <w:szCs w:val="16"/>
          <w:rtl w:val="0"/>
        </w:rPr>
        <w:t xml:space="preserve">Clustering tSNE is reported (top); on the same embeddings, clusters are coloured by their annotation assigned through cluster mode with SingleR (bottom). Each cluster is coloured with a different colour and, on each one, cluster number and annotation are shown (according to Blueprint Encode annotation). As described in Supplementary Figure 22, clusters 0,1,2,3,4,6,8,9,11,15,16 all point towards the same Macrophages class.</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749300</wp:posOffset>
                </wp:positionH>
                <wp:positionV relativeFrom="paragraph">
                  <wp:posOffset>0</wp:posOffset>
                </wp:positionV>
                <wp:extent cx="4619625" cy="8429625"/>
                <wp:effectExtent b="0" l="0" r="0" t="0"/>
                <wp:wrapTopAndBottom distB="0" distT="0"/>
                <wp:docPr id="3" name=""/>
                <a:graphic>
                  <a:graphicData uri="http://schemas.microsoft.com/office/word/2010/wordprocessingGroup">
                    <wpg:wgp>
                      <wpg:cNvGrpSpPr/>
                      <wpg:grpSpPr>
                        <a:xfrm>
                          <a:off x="3036188" y="0"/>
                          <a:ext cx="4619625" cy="8429625"/>
                          <a:chOff x="3036188" y="0"/>
                          <a:chExt cx="4619625" cy="7560000"/>
                        </a:xfrm>
                      </wpg:grpSpPr>
                      <wpg:grpSp>
                        <wpg:cNvGrpSpPr/>
                        <wpg:grpSpPr>
                          <a:xfrm>
                            <a:off x="3036188" y="0"/>
                            <a:ext cx="4619625" cy="7560000"/>
                            <a:chOff x="0" y="0"/>
                            <a:chExt cx="4133850" cy="7500620"/>
                          </a:xfrm>
                        </wpg:grpSpPr>
                        <wps:wsp>
                          <wps:cNvSpPr/>
                          <wps:cNvPr id="10" name="Shape 10"/>
                          <wps:spPr>
                            <a:xfrm>
                              <a:off x="0" y="0"/>
                              <a:ext cx="4133850" cy="750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1" name="Shape 11"/>
                            <pic:cNvPicPr preferRelativeResize="0"/>
                          </pic:nvPicPr>
                          <pic:blipFill rotWithShape="1">
                            <a:blip r:embed="rId48">
                              <a:alphaModFix/>
                            </a:blip>
                            <a:srcRect b="0" l="0" r="0" t="0"/>
                            <a:stretch/>
                          </pic:blipFill>
                          <pic:spPr>
                            <a:xfrm>
                              <a:off x="0" y="0"/>
                              <a:ext cx="4133850" cy="4133850"/>
                            </a:xfrm>
                            <a:prstGeom prst="rect">
                              <a:avLst/>
                            </a:prstGeom>
                            <a:noFill/>
                            <a:ln>
                              <a:noFill/>
                            </a:ln>
                          </pic:spPr>
                        </pic:pic>
                        <pic:pic>
                          <pic:nvPicPr>
                            <pic:cNvPr id="12" name="Shape 12"/>
                            <pic:cNvPicPr preferRelativeResize="0"/>
                          </pic:nvPicPr>
                          <pic:blipFill rotWithShape="1">
                            <a:blip r:embed="rId49">
                              <a:alphaModFix/>
                            </a:blip>
                            <a:srcRect b="0" l="0" r="0" t="0"/>
                            <a:stretch/>
                          </pic:blipFill>
                          <pic:spPr>
                            <a:xfrm>
                              <a:off x="47625" y="4143375"/>
                              <a:ext cx="4029075" cy="3357245"/>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749300</wp:posOffset>
                </wp:positionH>
                <wp:positionV relativeFrom="paragraph">
                  <wp:posOffset>0</wp:posOffset>
                </wp:positionV>
                <wp:extent cx="4619625" cy="8429625"/>
                <wp:effectExtent b="0" l="0" r="0" t="0"/>
                <wp:wrapTopAndBottom distB="0" distT="0"/>
                <wp:docPr id="3" name="image21.png"/>
                <a:graphic>
                  <a:graphicData uri="http://schemas.openxmlformats.org/drawingml/2006/picture">
                    <pic:pic>
                      <pic:nvPicPr>
                        <pic:cNvPr id="0" name="image21.png"/>
                        <pic:cNvPicPr preferRelativeResize="0"/>
                      </pic:nvPicPr>
                      <pic:blipFill>
                        <a:blip r:embed="rId50"/>
                        <a:srcRect/>
                        <a:stretch>
                          <a:fillRect/>
                        </a:stretch>
                      </pic:blipFill>
                      <pic:spPr>
                        <a:xfrm>
                          <a:off x="0" y="0"/>
                          <a:ext cx="4619625" cy="8429625"/>
                        </a:xfrm>
                        <a:prstGeom prst="rect"/>
                        <a:ln/>
                      </pic:spPr>
                    </pic:pic>
                  </a:graphicData>
                </a:graphic>
              </wp:anchor>
            </w:drawing>
          </mc:Fallback>
        </mc:AlternateContent>
      </w:r>
    </w:p>
    <w:p w:rsidR="00000000" w:rsidDel="00000000" w:rsidP="00000000" w:rsidRDefault="00000000" w:rsidRPr="00000000" w14:paraId="0000009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Supplementary Figure 24. </w:t>
      </w:r>
      <w:r w:rsidDel="00000000" w:rsidR="00000000" w:rsidRPr="00000000">
        <w:rPr>
          <w:rFonts w:ascii="Times New Roman" w:cs="Times New Roman" w:eastAsia="Times New Roman" w:hAnsi="Times New Roman"/>
          <w:sz w:val="16"/>
          <w:szCs w:val="16"/>
          <w:rtl w:val="0"/>
        </w:rPr>
        <w:t xml:space="preserve">UMAP single cell annotation graph generated by PoPsicle in the </w:t>
      </w:r>
      <w:r w:rsidDel="00000000" w:rsidR="00000000" w:rsidRPr="00000000">
        <w:rPr>
          <w:rFonts w:ascii="Courier" w:cs="Courier" w:eastAsia="Courier" w:hAnsi="Courier"/>
          <w:sz w:val="16"/>
          <w:szCs w:val="16"/>
          <w:rtl w:val="0"/>
        </w:rPr>
        <w:t xml:space="preserve">MakeAnnotation</w:t>
      </w:r>
      <w:r w:rsidDel="00000000" w:rsidR="00000000" w:rsidRPr="00000000">
        <w:rPr>
          <w:rFonts w:ascii="Times New Roman" w:cs="Times New Roman" w:eastAsia="Times New Roman" w:hAnsi="Times New Roman"/>
          <w:sz w:val="16"/>
          <w:szCs w:val="16"/>
          <w:rtl w:val="0"/>
        </w:rPr>
        <w:t xml:space="preserve"> function</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16"/>
          <w:szCs w:val="16"/>
          <w:rtl w:val="0"/>
        </w:rPr>
        <w:t xml:space="preserve">Clustering UMAP is reported (top); on the same embeddings, cells are coloured by their annotation assigned through single cell mode with SingleR (bottom). As indicated in annotation graph legend, each colour corresponds to a cellular type (according to Blueprint Encode annotation). In this case the larger population is the macrophages one (blue) comprising clusters 0,1,2,3,6,8,9,11,15,16.</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596900</wp:posOffset>
                </wp:positionH>
                <wp:positionV relativeFrom="paragraph">
                  <wp:posOffset>50800</wp:posOffset>
                </wp:positionV>
                <wp:extent cx="4905375" cy="8048625"/>
                <wp:effectExtent b="0" l="0" r="0" t="0"/>
                <wp:wrapTopAndBottom distB="0" distT="0"/>
                <wp:docPr id="8" name=""/>
                <a:graphic>
                  <a:graphicData uri="http://schemas.microsoft.com/office/word/2010/wordprocessingGroup">
                    <wpg:wgp>
                      <wpg:cNvGrpSpPr/>
                      <wpg:grpSpPr>
                        <a:xfrm>
                          <a:off x="2893313" y="0"/>
                          <a:ext cx="4905375" cy="8048625"/>
                          <a:chOff x="2893313" y="0"/>
                          <a:chExt cx="4905375" cy="7560000"/>
                        </a:xfrm>
                      </wpg:grpSpPr>
                      <wpg:grpSp>
                        <wpg:cNvGrpSpPr/>
                        <wpg:grpSpPr>
                          <a:xfrm>
                            <a:off x="2893313" y="0"/>
                            <a:ext cx="4905375" cy="7560000"/>
                            <a:chOff x="-715193" y="-264759"/>
                            <a:chExt cx="3200400" cy="5754094"/>
                          </a:xfrm>
                        </wpg:grpSpPr>
                        <wps:wsp>
                          <wps:cNvSpPr/>
                          <wps:cNvPr id="10" name="Shape 10"/>
                          <wps:spPr>
                            <a:xfrm>
                              <a:off x="-715193" y="-264759"/>
                              <a:ext cx="3200400" cy="5754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5" name="Shape 35"/>
                            <pic:cNvPicPr preferRelativeResize="0"/>
                          </pic:nvPicPr>
                          <pic:blipFill rotWithShape="1">
                            <a:blip r:embed="rId51">
                              <a:alphaModFix/>
                            </a:blip>
                            <a:srcRect b="0" l="0" r="0" t="0"/>
                            <a:stretch/>
                          </pic:blipFill>
                          <pic:spPr>
                            <a:xfrm>
                              <a:off x="-669749" y="2892185"/>
                              <a:ext cx="3116580" cy="2597150"/>
                            </a:xfrm>
                            <a:prstGeom prst="rect">
                              <a:avLst/>
                            </a:prstGeom>
                            <a:noFill/>
                            <a:ln>
                              <a:noFill/>
                            </a:ln>
                          </pic:spPr>
                        </pic:pic>
                        <pic:pic>
                          <pic:nvPicPr>
                            <pic:cNvPr id="36" name="Shape 36"/>
                            <pic:cNvPicPr preferRelativeResize="0"/>
                          </pic:nvPicPr>
                          <pic:blipFill rotWithShape="1">
                            <a:blip r:embed="rId52">
                              <a:alphaModFix/>
                            </a:blip>
                            <a:srcRect b="0" l="0" r="0" t="0"/>
                            <a:stretch/>
                          </pic:blipFill>
                          <pic:spPr>
                            <a:xfrm>
                              <a:off x="-715193" y="-264759"/>
                              <a:ext cx="3200400" cy="3200400"/>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596900</wp:posOffset>
                </wp:positionH>
                <wp:positionV relativeFrom="paragraph">
                  <wp:posOffset>50800</wp:posOffset>
                </wp:positionV>
                <wp:extent cx="4905375" cy="8048625"/>
                <wp:effectExtent b="0" l="0" r="0" t="0"/>
                <wp:wrapTopAndBottom distB="0" distT="0"/>
                <wp:docPr id="8" name="image38.png"/>
                <a:graphic>
                  <a:graphicData uri="http://schemas.openxmlformats.org/drawingml/2006/picture">
                    <pic:pic>
                      <pic:nvPicPr>
                        <pic:cNvPr id="0" name="image38.png"/>
                        <pic:cNvPicPr preferRelativeResize="0"/>
                      </pic:nvPicPr>
                      <pic:blipFill>
                        <a:blip r:embed="rId53"/>
                        <a:srcRect/>
                        <a:stretch>
                          <a:fillRect/>
                        </a:stretch>
                      </pic:blipFill>
                      <pic:spPr>
                        <a:xfrm>
                          <a:off x="0" y="0"/>
                          <a:ext cx="4905375" cy="8048625"/>
                        </a:xfrm>
                        <a:prstGeom prst="rect"/>
                        <a:ln/>
                      </pic:spPr>
                    </pic:pic>
                  </a:graphicData>
                </a:graphic>
              </wp:anchor>
            </w:drawing>
          </mc:Fallback>
        </mc:AlternateContent>
      </w:r>
    </w:p>
    <w:p w:rsidR="00000000" w:rsidDel="00000000" w:rsidP="00000000" w:rsidRDefault="00000000" w:rsidRPr="00000000" w14:paraId="00000091">
      <w:pPr>
        <w:rPr>
          <w:rFonts w:ascii="Arial" w:cs="Arial" w:eastAsia="Arial" w:hAnsi="Arial"/>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sz w:val="16"/>
          <w:szCs w:val="16"/>
          <w:rtl w:val="0"/>
        </w:rPr>
        <w:t xml:space="preserve">Supplementary Figure 25. </w:t>
      </w:r>
      <w:r w:rsidDel="00000000" w:rsidR="00000000" w:rsidRPr="00000000">
        <w:rPr>
          <w:rFonts w:ascii="Times New Roman" w:cs="Times New Roman" w:eastAsia="Times New Roman" w:hAnsi="Times New Roman"/>
          <w:sz w:val="16"/>
          <w:szCs w:val="16"/>
          <w:rtl w:val="0"/>
        </w:rPr>
        <w:t xml:space="preserve">UMAP cluster annotation graph generated by PoPsicle in the </w:t>
      </w:r>
      <w:r w:rsidDel="00000000" w:rsidR="00000000" w:rsidRPr="00000000">
        <w:rPr>
          <w:rFonts w:ascii="Courier" w:cs="Courier" w:eastAsia="Courier" w:hAnsi="Courier"/>
          <w:sz w:val="16"/>
          <w:szCs w:val="16"/>
          <w:rtl w:val="0"/>
        </w:rPr>
        <w:t xml:space="preserve">MakeAnnotation</w:t>
      </w:r>
      <w:r w:rsidDel="00000000" w:rsidR="00000000" w:rsidRPr="00000000">
        <w:rPr>
          <w:rFonts w:ascii="Times New Roman" w:cs="Times New Roman" w:eastAsia="Times New Roman" w:hAnsi="Times New Roman"/>
          <w:sz w:val="16"/>
          <w:szCs w:val="16"/>
          <w:rtl w:val="0"/>
        </w:rPr>
        <w:t xml:space="preserve"> function</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16"/>
          <w:szCs w:val="16"/>
          <w:rtl w:val="0"/>
        </w:rPr>
        <w:t xml:space="preserve">Clustering UMAP is reported (top); on the same embeddings, clusters are coloured by their annotation assigned through cluster mode with SingleR (bottom). Each cluster is coloured with a different colour and, on each one, cluster number and annotation are shown  (according to Blueprint Encode annotation).  As described in Supplementary Figure 24, clusters 0,1,2,3,4,6,8,9,11,15,16 all point towards the same Macrophages class.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558800</wp:posOffset>
                </wp:positionH>
                <wp:positionV relativeFrom="paragraph">
                  <wp:posOffset>0</wp:posOffset>
                </wp:positionV>
                <wp:extent cx="4991100" cy="8239125"/>
                <wp:effectExtent b="0" l="0" r="0" t="0"/>
                <wp:wrapTopAndBottom distB="0" distT="0"/>
                <wp:docPr id="4" name=""/>
                <a:graphic>
                  <a:graphicData uri="http://schemas.microsoft.com/office/word/2010/wordprocessingGroup">
                    <wpg:wgp>
                      <wpg:cNvGrpSpPr/>
                      <wpg:grpSpPr>
                        <a:xfrm>
                          <a:off x="2850450" y="0"/>
                          <a:ext cx="4991100" cy="8239125"/>
                          <a:chOff x="2850450" y="0"/>
                          <a:chExt cx="4991100" cy="7560000"/>
                        </a:xfrm>
                      </wpg:grpSpPr>
                      <wpg:grpSp>
                        <wpg:cNvGrpSpPr/>
                        <wpg:grpSpPr>
                          <a:xfrm>
                            <a:off x="2850450" y="0"/>
                            <a:ext cx="4991100" cy="7560000"/>
                            <a:chOff x="0" y="0"/>
                            <a:chExt cx="3886200" cy="6738620"/>
                          </a:xfrm>
                        </wpg:grpSpPr>
                        <wps:wsp>
                          <wps:cNvSpPr/>
                          <wps:cNvPr id="10" name="Shape 10"/>
                          <wps:spPr>
                            <a:xfrm>
                              <a:off x="0" y="0"/>
                              <a:ext cx="3886200" cy="6738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4" name="Shape 14"/>
                            <pic:cNvPicPr preferRelativeResize="0"/>
                          </pic:nvPicPr>
                          <pic:blipFill rotWithShape="1">
                            <a:blip r:embed="rId54">
                              <a:alphaModFix/>
                            </a:blip>
                            <a:srcRect b="0" l="0" r="0" t="0"/>
                            <a:stretch/>
                          </pic:blipFill>
                          <pic:spPr>
                            <a:xfrm>
                              <a:off x="0" y="0"/>
                              <a:ext cx="3886200" cy="3549015"/>
                            </a:xfrm>
                            <a:prstGeom prst="rect">
                              <a:avLst/>
                            </a:prstGeom>
                            <a:noFill/>
                            <a:ln>
                              <a:noFill/>
                            </a:ln>
                          </pic:spPr>
                        </pic:pic>
                        <pic:pic>
                          <pic:nvPicPr>
                            <pic:cNvPr id="15" name="Shape 15"/>
                            <pic:cNvPicPr preferRelativeResize="0"/>
                          </pic:nvPicPr>
                          <pic:blipFill rotWithShape="1">
                            <a:blip r:embed="rId55">
                              <a:alphaModFix/>
                            </a:blip>
                            <a:srcRect b="0" l="0" r="0" t="0"/>
                            <a:stretch/>
                          </pic:blipFill>
                          <pic:spPr>
                            <a:xfrm>
                              <a:off x="66675" y="3609975"/>
                              <a:ext cx="3754755" cy="3128645"/>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558800</wp:posOffset>
                </wp:positionH>
                <wp:positionV relativeFrom="paragraph">
                  <wp:posOffset>0</wp:posOffset>
                </wp:positionV>
                <wp:extent cx="4991100" cy="8239125"/>
                <wp:effectExtent b="0" l="0" r="0" t="0"/>
                <wp:wrapTopAndBottom distB="0" distT="0"/>
                <wp:docPr id="4" name="image22.png"/>
                <a:graphic>
                  <a:graphicData uri="http://schemas.openxmlformats.org/drawingml/2006/picture">
                    <pic:pic>
                      <pic:nvPicPr>
                        <pic:cNvPr id="0" name="image22.png"/>
                        <pic:cNvPicPr preferRelativeResize="0"/>
                      </pic:nvPicPr>
                      <pic:blipFill>
                        <a:blip r:embed="rId56"/>
                        <a:srcRect/>
                        <a:stretch>
                          <a:fillRect/>
                        </a:stretch>
                      </pic:blipFill>
                      <pic:spPr>
                        <a:xfrm>
                          <a:off x="0" y="0"/>
                          <a:ext cx="4991100" cy="8239125"/>
                        </a:xfrm>
                        <a:prstGeom prst="rect"/>
                        <a:ln/>
                      </pic:spPr>
                    </pic:pic>
                  </a:graphicData>
                </a:graphic>
              </wp:anchor>
            </w:drawing>
          </mc:Fallback>
        </mc:AlternateContent>
      </w:r>
    </w:p>
    <w:p w:rsidR="00000000" w:rsidDel="00000000" w:rsidP="00000000" w:rsidRDefault="00000000" w:rsidRPr="00000000" w14:paraId="00000093">
      <w:pP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94">
      <w:pPr>
        <w:spacing w:after="120" w:before="120" w:line="240" w:lineRule="auto"/>
        <w:jc w:val="both"/>
        <w:rPr>
          <w:rFonts w:ascii="Arial" w:cs="Arial" w:eastAsia="Arial" w:hAnsi="Arial"/>
          <w:b w:val="1"/>
          <w:sz w:val="20"/>
          <w:szCs w:val="20"/>
        </w:rPr>
      </w:pPr>
      <w:r w:rsidDel="00000000" w:rsidR="00000000" w:rsidRPr="00000000">
        <w:br w:type="page"/>
      </w:r>
      <w:r w:rsidDel="00000000" w:rsidR="00000000" w:rsidRPr="00000000">
        <w:rPr>
          <w:rFonts w:ascii="Times New Roman" w:cs="Times New Roman" w:eastAsia="Times New Roman" w:hAnsi="Times New Roman"/>
          <w:b w:val="1"/>
          <w:sz w:val="16"/>
          <w:szCs w:val="16"/>
          <w:rtl w:val="0"/>
        </w:rPr>
        <w:t xml:space="preserve">Supplementary Figure 26. </w:t>
      </w:r>
      <w:r w:rsidDel="00000000" w:rsidR="00000000" w:rsidRPr="00000000">
        <w:rPr>
          <w:rFonts w:ascii="Times New Roman" w:cs="Times New Roman" w:eastAsia="Times New Roman" w:hAnsi="Times New Roman"/>
          <w:sz w:val="16"/>
          <w:szCs w:val="16"/>
          <w:rtl w:val="0"/>
        </w:rPr>
        <w:t xml:space="preserve">tSNE single cell annotation graphs generated by PoPsicle in the </w:t>
      </w:r>
      <w:r w:rsidDel="00000000" w:rsidR="00000000" w:rsidRPr="00000000">
        <w:rPr>
          <w:rFonts w:ascii="Courier" w:cs="Courier" w:eastAsia="Courier" w:hAnsi="Courier"/>
          <w:sz w:val="16"/>
          <w:szCs w:val="16"/>
          <w:rtl w:val="0"/>
        </w:rPr>
        <w:t xml:space="preserve">MakeAnnotation</w:t>
      </w:r>
      <w:r w:rsidDel="00000000" w:rsidR="00000000" w:rsidRPr="00000000">
        <w:rPr>
          <w:rFonts w:ascii="Times New Roman" w:cs="Times New Roman" w:eastAsia="Times New Roman" w:hAnsi="Times New Roman"/>
          <w:sz w:val="16"/>
          <w:szCs w:val="16"/>
          <w:rtl w:val="0"/>
        </w:rPr>
        <w:t xml:space="preserve"> function</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16"/>
          <w:szCs w:val="16"/>
          <w:rtl w:val="0"/>
        </w:rPr>
        <w:t xml:space="preserve">Annotation TSNE is reported (top); on the same embeddings, cells are coloured in red by their SingleR annotation (bottom). A dedicated plot is computed for each reference population. In this example, the reference is Blueprint Encode and the displayed population is the macrophages one.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514350</wp:posOffset>
            </wp:positionH>
            <wp:positionV relativeFrom="paragraph">
              <wp:posOffset>4029075</wp:posOffset>
            </wp:positionV>
            <wp:extent cx="4211003" cy="4211003"/>
            <wp:effectExtent b="0" l="0" r="0" t="0"/>
            <wp:wrapTopAndBottom distB="114300" distT="114300"/>
            <wp:docPr id="21" name="image52.png"/>
            <a:graphic>
              <a:graphicData uri="http://schemas.openxmlformats.org/drawingml/2006/picture">
                <pic:pic>
                  <pic:nvPicPr>
                    <pic:cNvPr id="0" name="image52.png"/>
                    <pic:cNvPicPr preferRelativeResize="0"/>
                  </pic:nvPicPr>
                  <pic:blipFill>
                    <a:blip r:embed="rId57"/>
                    <a:srcRect b="0" l="0" r="0" t="0"/>
                    <a:stretch>
                      <a:fillRect/>
                    </a:stretch>
                  </pic:blipFill>
                  <pic:spPr>
                    <a:xfrm>
                      <a:off x="0" y="0"/>
                      <a:ext cx="4211003" cy="4211003"/>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650085</wp:posOffset>
            </wp:positionH>
            <wp:positionV relativeFrom="paragraph">
              <wp:posOffset>19050</wp:posOffset>
            </wp:positionV>
            <wp:extent cx="4817619" cy="4010342"/>
            <wp:effectExtent b="0" l="0" r="0" t="0"/>
            <wp:wrapTopAndBottom distB="19050" distT="19050"/>
            <wp:docPr id="13" name="image5.png"/>
            <a:graphic>
              <a:graphicData uri="http://schemas.openxmlformats.org/drawingml/2006/picture">
                <pic:pic>
                  <pic:nvPicPr>
                    <pic:cNvPr id="0" name="image5.png"/>
                    <pic:cNvPicPr preferRelativeResize="0"/>
                  </pic:nvPicPr>
                  <pic:blipFill>
                    <a:blip r:embed="rId58"/>
                    <a:srcRect b="0" l="0" r="0" t="0"/>
                    <a:stretch>
                      <a:fillRect/>
                    </a:stretch>
                  </pic:blipFill>
                  <pic:spPr>
                    <a:xfrm>
                      <a:off x="0" y="0"/>
                      <a:ext cx="4817619" cy="4010342"/>
                    </a:xfrm>
                    <a:prstGeom prst="rect"/>
                    <a:ln/>
                  </pic:spPr>
                </pic:pic>
              </a:graphicData>
            </a:graphic>
          </wp:anchor>
        </w:drawing>
      </w:r>
    </w:p>
    <w:p w:rsidR="00000000" w:rsidDel="00000000" w:rsidP="00000000" w:rsidRDefault="00000000" w:rsidRPr="00000000" w14:paraId="00000095">
      <w:pPr>
        <w:spacing w:after="120" w:before="120" w:line="240" w:lineRule="auto"/>
        <w:jc w:val="both"/>
        <w:rPr>
          <w:rFonts w:ascii="Arial" w:cs="Arial" w:eastAsia="Arial" w:hAnsi="Arial"/>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96">
      <w:pPr>
        <w:spacing w:after="120" w:before="120" w:lin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sz w:val="16"/>
          <w:szCs w:val="16"/>
          <w:rtl w:val="0"/>
        </w:rPr>
        <w:t xml:space="preserve">Supplementary Figure 27. </w:t>
      </w:r>
      <w:r w:rsidDel="00000000" w:rsidR="00000000" w:rsidRPr="00000000">
        <w:rPr>
          <w:rFonts w:ascii="Times New Roman" w:cs="Times New Roman" w:eastAsia="Times New Roman" w:hAnsi="Times New Roman"/>
          <w:sz w:val="16"/>
          <w:szCs w:val="16"/>
          <w:rtl w:val="0"/>
        </w:rPr>
        <w:t xml:space="preserve">UMAP cluster annotation graph generated by PoPsicle in the </w:t>
      </w:r>
      <w:r w:rsidDel="00000000" w:rsidR="00000000" w:rsidRPr="00000000">
        <w:rPr>
          <w:rFonts w:ascii="Courier" w:cs="Courier" w:eastAsia="Courier" w:hAnsi="Courier"/>
          <w:sz w:val="16"/>
          <w:szCs w:val="16"/>
          <w:rtl w:val="0"/>
        </w:rPr>
        <w:t xml:space="preserve">MakeAnnotation</w:t>
      </w:r>
      <w:r w:rsidDel="00000000" w:rsidR="00000000" w:rsidRPr="00000000">
        <w:rPr>
          <w:rFonts w:ascii="Times New Roman" w:cs="Times New Roman" w:eastAsia="Times New Roman" w:hAnsi="Times New Roman"/>
          <w:sz w:val="16"/>
          <w:szCs w:val="16"/>
          <w:rtl w:val="0"/>
        </w:rPr>
        <w:t xml:space="preserve"> function</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16"/>
          <w:szCs w:val="16"/>
          <w:rtl w:val="0"/>
        </w:rPr>
        <w:t xml:space="preserve">Annotation UMAP is reported (top); on the same embeddings, cells are coloured in red by their SingleR annotation (bottom). A dedicated plot is computed for each reference population. In this example, the reference is Blueprint Encode and the displayed population is the macrophages one. </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247650</wp:posOffset>
            </wp:positionH>
            <wp:positionV relativeFrom="paragraph">
              <wp:posOffset>3771900</wp:posOffset>
            </wp:positionV>
            <wp:extent cx="4771073" cy="4771073"/>
            <wp:effectExtent b="0" l="0" r="0" t="0"/>
            <wp:wrapTopAndBottom distB="114300" distT="114300"/>
            <wp:docPr id="34" name="image50.png"/>
            <a:graphic>
              <a:graphicData uri="http://schemas.openxmlformats.org/drawingml/2006/picture">
                <pic:pic>
                  <pic:nvPicPr>
                    <pic:cNvPr id="0" name="image50.png"/>
                    <pic:cNvPicPr preferRelativeResize="0"/>
                  </pic:nvPicPr>
                  <pic:blipFill>
                    <a:blip r:embed="rId59"/>
                    <a:srcRect b="0" l="0" r="0" t="0"/>
                    <a:stretch>
                      <a:fillRect/>
                    </a:stretch>
                  </pic:blipFill>
                  <pic:spPr>
                    <a:xfrm>
                      <a:off x="0" y="0"/>
                      <a:ext cx="4771073" cy="4771073"/>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431010</wp:posOffset>
            </wp:positionH>
            <wp:positionV relativeFrom="paragraph">
              <wp:posOffset>19050</wp:posOffset>
            </wp:positionV>
            <wp:extent cx="5256848" cy="3754891"/>
            <wp:effectExtent b="0" l="0" r="0" t="0"/>
            <wp:wrapSquare wrapText="bothSides" distB="19050" distT="19050" distL="19050" distR="19050"/>
            <wp:docPr id="11" name="image8.png"/>
            <a:graphic>
              <a:graphicData uri="http://schemas.openxmlformats.org/drawingml/2006/picture">
                <pic:pic>
                  <pic:nvPicPr>
                    <pic:cNvPr id="0" name="image8.png"/>
                    <pic:cNvPicPr preferRelativeResize="0"/>
                  </pic:nvPicPr>
                  <pic:blipFill>
                    <a:blip r:embed="rId60"/>
                    <a:srcRect b="0" l="0" r="0" t="0"/>
                    <a:stretch>
                      <a:fillRect/>
                    </a:stretch>
                  </pic:blipFill>
                  <pic:spPr>
                    <a:xfrm>
                      <a:off x="0" y="0"/>
                      <a:ext cx="5256848" cy="3754891"/>
                    </a:xfrm>
                    <a:prstGeom prst="rect"/>
                    <a:ln/>
                  </pic:spPr>
                </pic:pic>
              </a:graphicData>
            </a:graphic>
          </wp:anchor>
        </w:drawing>
      </w:r>
    </w:p>
    <w:p w:rsidR="00000000" w:rsidDel="00000000" w:rsidP="00000000" w:rsidRDefault="00000000" w:rsidRPr="00000000" w14:paraId="00000097">
      <w:pPr>
        <w:spacing w:after="120" w:before="120" w:lin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sz w:val="16"/>
          <w:szCs w:val="16"/>
          <w:rtl w:val="0"/>
        </w:rPr>
        <w:t xml:space="preserve">Supplementary Figure 28. </w:t>
      </w:r>
      <w:r w:rsidDel="00000000" w:rsidR="00000000" w:rsidRPr="00000000">
        <w:rPr>
          <w:rFonts w:ascii="Times New Roman" w:cs="Times New Roman" w:eastAsia="Times New Roman" w:hAnsi="Times New Roman"/>
          <w:sz w:val="16"/>
          <w:szCs w:val="16"/>
          <w:rtl w:val="0"/>
        </w:rPr>
        <w:t xml:space="preserve">Dotplot generated by PoPsicle in the </w:t>
      </w:r>
      <w:r w:rsidDel="00000000" w:rsidR="00000000" w:rsidRPr="00000000">
        <w:rPr>
          <w:rFonts w:ascii="Courier" w:cs="Courier" w:eastAsia="Courier" w:hAnsi="Courier"/>
          <w:sz w:val="16"/>
          <w:szCs w:val="16"/>
          <w:rtl w:val="0"/>
        </w:rPr>
        <w:t xml:space="preserve">MakeAnnotation</w:t>
      </w:r>
      <w:r w:rsidDel="00000000" w:rsidR="00000000" w:rsidRPr="00000000">
        <w:rPr>
          <w:rFonts w:ascii="Times New Roman" w:cs="Times New Roman" w:eastAsia="Times New Roman" w:hAnsi="Times New Roman"/>
          <w:sz w:val="16"/>
          <w:szCs w:val="16"/>
          <w:rtl w:val="0"/>
        </w:rPr>
        <w:t xml:space="preserve"> function</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16"/>
          <w:szCs w:val="16"/>
          <w:rtl w:val="0"/>
        </w:rPr>
        <w:t xml:space="preserve">This graph shows the correlation between the list of marker genes in PoPsicle (x axis), their associated labels (top), and the cellular populations annotated using SingleR (according to Blueprint Encode annotation). The plot highlights the concordance between the labels of the default immune marker list and the predicted population labels generated through annotation in SingleR.</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6119820" cy="6121400"/>
            <wp:effectExtent b="0" l="0" r="0" t="0"/>
            <wp:wrapSquare wrapText="bothSides" distB="114300" distT="114300" distL="114300" distR="114300"/>
            <wp:docPr id="37" name="image53.png"/>
            <a:graphic>
              <a:graphicData uri="http://schemas.openxmlformats.org/drawingml/2006/picture">
                <pic:pic>
                  <pic:nvPicPr>
                    <pic:cNvPr id="0" name="image53.png"/>
                    <pic:cNvPicPr preferRelativeResize="0"/>
                  </pic:nvPicPr>
                  <pic:blipFill>
                    <a:blip r:embed="rId61"/>
                    <a:srcRect b="0" l="0" r="0" t="0"/>
                    <a:stretch>
                      <a:fillRect/>
                    </a:stretch>
                  </pic:blipFill>
                  <pic:spPr>
                    <a:xfrm>
                      <a:off x="0" y="0"/>
                      <a:ext cx="6119820" cy="6121400"/>
                    </a:xfrm>
                    <a:prstGeom prst="rect"/>
                    <a:ln/>
                  </pic:spPr>
                </pic:pic>
              </a:graphicData>
            </a:graphic>
          </wp:anchor>
        </w:drawing>
      </w:r>
    </w:p>
    <w:p w:rsidR="00000000" w:rsidDel="00000000" w:rsidP="00000000" w:rsidRDefault="00000000" w:rsidRPr="00000000" w14:paraId="00000098">
      <w:pPr>
        <w:spacing w:after="120" w:before="120" w:line="240"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99">
      <w:pPr>
        <w:spacing w:after="120" w:before="120" w:line="240" w:lineRule="auto"/>
        <w:jc w:val="both"/>
        <w:rPr>
          <w:rFonts w:ascii="Times New Roman" w:cs="Times New Roman" w:eastAsia="Times New Roman" w:hAnsi="Times New Roman"/>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9A">
      <w:pPr>
        <w:spacing w:after="120" w:before="120" w:line="240" w:lineRule="auto"/>
        <w:jc w:val="both"/>
        <w:rPr>
          <w:rFonts w:ascii="Courier" w:cs="Courier" w:eastAsia="Courier" w:hAnsi="Courier"/>
          <w:sz w:val="20"/>
          <w:szCs w:val="20"/>
        </w:rPr>
      </w:pPr>
      <w:r w:rsidDel="00000000" w:rsidR="00000000" w:rsidRPr="00000000">
        <w:rPr>
          <w:rFonts w:ascii="Times New Roman" w:cs="Times New Roman" w:eastAsia="Times New Roman" w:hAnsi="Times New Roman"/>
          <w:sz w:val="20"/>
          <w:szCs w:val="20"/>
          <w:rtl w:val="0"/>
        </w:rPr>
        <w:t xml:space="preserve">Here we report the default settings of </w:t>
      </w:r>
      <w:r w:rsidDel="00000000" w:rsidR="00000000" w:rsidRPr="00000000">
        <w:rPr>
          <w:rFonts w:ascii="Courier" w:cs="Courier" w:eastAsia="Courier" w:hAnsi="Courier"/>
          <w:sz w:val="20"/>
          <w:szCs w:val="20"/>
          <w:rtl w:val="0"/>
        </w:rPr>
        <w:t xml:space="preserve">MakeAnnotation</w:t>
      </w:r>
      <w:r w:rsidDel="00000000" w:rsidR="00000000" w:rsidRPr="00000000">
        <w:rPr>
          <w:rFonts w:ascii="Times New Roman" w:cs="Times New Roman" w:eastAsia="Times New Roman" w:hAnsi="Times New Roman"/>
          <w:sz w:val="20"/>
          <w:szCs w:val="20"/>
          <w:rtl w:val="0"/>
        </w:rPr>
        <w:t xml:space="preserve"> as described in the dedicated vignette:</w:t>
      </w:r>
      <w:r w:rsidDel="00000000" w:rsidR="00000000" w:rsidRPr="00000000">
        <w:rPr>
          <w:rtl w:val="0"/>
        </w:rPr>
      </w:r>
    </w:p>
    <w:p w:rsidR="00000000" w:rsidDel="00000000" w:rsidP="00000000" w:rsidRDefault="00000000" w:rsidRPr="00000000" w14:paraId="0000009B">
      <w:pPr>
        <w:spacing w:after="120" w:before="120" w:line="240" w:lineRule="auto"/>
        <w:jc w:val="both"/>
        <w:rPr>
          <w:rFonts w:ascii="Courier" w:cs="Courier" w:eastAsia="Courier" w:hAnsi="Courier"/>
          <w:sz w:val="20"/>
          <w:szCs w:val="20"/>
        </w:rPr>
      </w:pPr>
      <w:r w:rsidDel="00000000" w:rsidR="00000000" w:rsidRPr="00000000">
        <w:rPr>
          <w:rFonts w:ascii="Courier" w:cs="Courier" w:eastAsia="Courier" w:hAnsi="Courier"/>
          <w:sz w:val="20"/>
          <w:szCs w:val="20"/>
          <w:rtl w:val="0"/>
        </w:rPr>
        <w:t xml:space="preserve">MakeAnnotation(UMI, organism, markers='none', thresh=20, out_folder=getwd())</w:t>
      </w:r>
    </w:p>
    <w:p w:rsidR="00000000" w:rsidDel="00000000" w:rsidP="00000000" w:rsidRDefault="00000000" w:rsidRPr="00000000" w14:paraId="0000009C">
      <w:pPr>
        <w:spacing w:after="120" w:before="120" w:line="240" w:lineRule="auto"/>
        <w:jc w:val="both"/>
        <w:rPr>
          <w:rFonts w:ascii="Arial" w:cs="Arial" w:eastAsia="Arial" w:hAnsi="Arial"/>
          <w:b w:val="1"/>
          <w:sz w:val="20"/>
          <w:szCs w:val="20"/>
        </w:rPr>
      </w:pPr>
      <w:r w:rsidDel="00000000" w:rsidR="00000000" w:rsidRPr="00000000">
        <w:rPr>
          <w:rFonts w:ascii="Times New Roman" w:cs="Times New Roman" w:eastAsia="Times New Roman" w:hAnsi="Times New Roman"/>
          <w:sz w:val="20"/>
          <w:szCs w:val="20"/>
          <w:rtl w:val="0"/>
        </w:rPr>
        <w:t xml:space="preserve">Additional </w:t>
      </w:r>
      <w:r w:rsidDel="00000000" w:rsidR="00000000" w:rsidRPr="00000000">
        <w:rPr>
          <w:rFonts w:ascii="Courier" w:cs="Courier" w:eastAsia="Courier" w:hAnsi="Courier"/>
          <w:sz w:val="20"/>
          <w:szCs w:val="20"/>
          <w:rtl w:val="0"/>
        </w:rPr>
        <w:t xml:space="preserve">MakeAnnotation</w:t>
      </w:r>
      <w:r w:rsidDel="00000000" w:rsidR="00000000" w:rsidRPr="00000000">
        <w:rPr>
          <w:rFonts w:ascii="Times New Roman" w:cs="Times New Roman" w:eastAsia="Times New Roman" w:hAnsi="Times New Roman"/>
          <w:sz w:val="20"/>
          <w:szCs w:val="20"/>
          <w:rtl w:val="0"/>
        </w:rPr>
        <w:t xml:space="preserve"> parameters are listed and discussed below:</w:t>
      </w:r>
      <w:r w:rsidDel="00000000" w:rsidR="00000000" w:rsidRPr="00000000">
        <w:rPr>
          <w:rtl w:val="0"/>
        </w:rPr>
      </w:r>
    </w:p>
    <w:p w:rsidR="00000000" w:rsidDel="00000000" w:rsidP="00000000" w:rsidRDefault="00000000" w:rsidRPr="00000000" w14:paraId="0000009D">
      <w:pPr>
        <w:spacing w:after="120" w:before="120" w:line="240" w:lineRule="auto"/>
        <w:jc w:val="both"/>
        <w:rPr>
          <w:rFonts w:ascii="Times New Roman" w:cs="Times New Roman" w:eastAsia="Times New Roman" w:hAnsi="Times New Roman"/>
          <w:color w:val="24292e"/>
          <w:sz w:val="20"/>
          <w:szCs w:val="20"/>
        </w:rPr>
      </w:pPr>
      <w:r w:rsidDel="00000000" w:rsidR="00000000" w:rsidRPr="00000000">
        <w:rPr>
          <w:rFonts w:ascii="Courier" w:cs="Courier" w:eastAsia="Courier" w:hAnsi="Courier"/>
          <w:sz w:val="20"/>
          <w:szCs w:val="20"/>
          <w:rtl w:val="0"/>
        </w:rPr>
        <w:t xml:space="preserve">UMI</w:t>
      </w:r>
      <w:r w:rsidDel="00000000" w:rsidR="00000000" w:rsidRPr="00000000">
        <w:rPr>
          <w:rFonts w:ascii="Times New Roman" w:cs="Times New Roman" w:eastAsia="Times New Roman" w:hAnsi="Times New Roman"/>
          <w:color w:val="24292e"/>
          <w:sz w:val="20"/>
          <w:szCs w:val="20"/>
          <w:rtl w:val="0"/>
        </w:rPr>
        <w:t xml:space="preserve"> input Seurat object </w:t>
        <w:br w:type="textWrapping"/>
      </w:r>
      <w:r w:rsidDel="00000000" w:rsidR="00000000" w:rsidRPr="00000000">
        <w:rPr>
          <w:rFonts w:ascii="Courier" w:cs="Courier" w:eastAsia="Courier" w:hAnsi="Courier"/>
          <w:color w:val="24292e"/>
          <w:sz w:val="20"/>
          <w:szCs w:val="20"/>
          <w:rtl w:val="0"/>
        </w:rPr>
        <w:t xml:space="preserve">organism</w:t>
      </w:r>
      <w:r w:rsidDel="00000000" w:rsidR="00000000" w:rsidRPr="00000000">
        <w:rPr>
          <w:rFonts w:ascii="Times New Roman" w:cs="Times New Roman" w:eastAsia="Times New Roman" w:hAnsi="Times New Roman"/>
          <w:color w:val="24292e"/>
          <w:sz w:val="20"/>
          <w:szCs w:val="20"/>
          <w:rtl w:val="0"/>
        </w:rPr>
        <w:t xml:space="preserve"> defines the organism for the annotation. “human” or “mouse” can be selected</w:t>
        <w:br w:type="textWrapping"/>
      </w:r>
      <w:r w:rsidDel="00000000" w:rsidR="00000000" w:rsidRPr="00000000">
        <w:rPr>
          <w:rFonts w:ascii="Courier" w:cs="Courier" w:eastAsia="Courier" w:hAnsi="Courier"/>
          <w:color w:val="24292e"/>
          <w:sz w:val="20"/>
          <w:szCs w:val="20"/>
          <w:rtl w:val="0"/>
        </w:rPr>
        <w:t xml:space="preserve">markers</w:t>
      </w:r>
      <w:r w:rsidDel="00000000" w:rsidR="00000000" w:rsidRPr="00000000">
        <w:rPr>
          <w:rFonts w:ascii="Times New Roman" w:cs="Times New Roman" w:eastAsia="Times New Roman" w:hAnsi="Times New Roman"/>
          <w:color w:val="24292e"/>
          <w:sz w:val="20"/>
          <w:szCs w:val="20"/>
          <w:rtl w:val="0"/>
        </w:rPr>
        <w:t xml:space="preserve"> defines marker genes used for the plots, they must be the same used in CalculateCluster. By default, PoPsicle uses his own Immune markers lists.</w:t>
        <w:br w:type="textWrapping"/>
      </w:r>
      <w:r w:rsidDel="00000000" w:rsidR="00000000" w:rsidRPr="00000000">
        <w:rPr>
          <w:rFonts w:ascii="Courier" w:cs="Courier" w:eastAsia="Courier" w:hAnsi="Courier"/>
          <w:color w:val="24292e"/>
          <w:sz w:val="20"/>
          <w:szCs w:val="20"/>
          <w:rtl w:val="0"/>
        </w:rPr>
        <w:t xml:space="preserve">thresh</w:t>
      </w:r>
      <w:r w:rsidDel="00000000" w:rsidR="00000000" w:rsidRPr="00000000">
        <w:rPr>
          <w:rFonts w:ascii="Times" w:cs="Times" w:eastAsia="Times" w:hAnsi="Times"/>
          <w:color w:val="24292e"/>
          <w:sz w:val="20"/>
          <w:szCs w:val="20"/>
          <w:rtl w:val="0"/>
        </w:rPr>
        <w:t xml:space="preserve"> </w:t>
      </w:r>
      <w:r w:rsidDel="00000000" w:rsidR="00000000" w:rsidRPr="00000000">
        <w:rPr>
          <w:rFonts w:ascii="Times New Roman" w:cs="Times New Roman" w:eastAsia="Times New Roman" w:hAnsi="Times New Roman"/>
          <w:color w:val="24292e"/>
          <w:sz w:val="20"/>
          <w:szCs w:val="20"/>
          <w:rtl w:val="0"/>
        </w:rPr>
        <w:t xml:space="preserve">this parameter sets the threshold for populations that are considered rare. The default upper limit is 20 cells. Populations with a number of cells lower than the set threshold value will be joined in a common group defined as “other”.</w:t>
        <w:br w:type="textWrapping"/>
      </w:r>
      <w:r w:rsidDel="00000000" w:rsidR="00000000" w:rsidRPr="00000000">
        <w:rPr>
          <w:rFonts w:ascii="Courier" w:cs="Courier" w:eastAsia="Courier" w:hAnsi="Courier"/>
          <w:color w:val="24292e"/>
          <w:sz w:val="20"/>
          <w:szCs w:val="20"/>
          <w:rtl w:val="0"/>
        </w:rPr>
        <w:t xml:space="preserve">out_folder</w:t>
      </w:r>
      <w:r w:rsidDel="00000000" w:rsidR="00000000" w:rsidRPr="00000000">
        <w:rPr>
          <w:rFonts w:ascii="Times" w:cs="Times" w:eastAsia="Times" w:hAnsi="Times"/>
          <w:color w:val="24292e"/>
          <w:sz w:val="20"/>
          <w:szCs w:val="20"/>
          <w:rtl w:val="0"/>
        </w:rPr>
        <w:t xml:space="preserve"> </w:t>
      </w:r>
      <w:r w:rsidDel="00000000" w:rsidR="00000000" w:rsidRPr="00000000">
        <w:rPr>
          <w:rFonts w:ascii="Times New Roman" w:cs="Times New Roman" w:eastAsia="Times New Roman" w:hAnsi="Times New Roman"/>
          <w:sz w:val="20"/>
          <w:szCs w:val="20"/>
          <w:rtl w:val="0"/>
        </w:rPr>
        <w:t xml:space="preserve">defines the output folder in which results will be saved. Default is the current working directory, creating a subfolder named “05.Annotation”.</w:t>
      </w:r>
      <w:r w:rsidDel="00000000" w:rsidR="00000000" w:rsidRPr="00000000">
        <w:rPr>
          <w:rtl w:val="0"/>
        </w:rPr>
      </w:r>
    </w:p>
    <w:p w:rsidR="00000000" w:rsidDel="00000000" w:rsidP="00000000" w:rsidRDefault="00000000" w:rsidRPr="00000000" w14:paraId="0000009E">
      <w:pPr>
        <w:spacing w:after="120" w:before="120" w:line="240"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9F">
      <w:pPr>
        <w:spacing w:after="120" w:before="120" w:line="240" w:lineRule="auto"/>
        <w:jc w:val="both"/>
        <w:rPr>
          <w:rFonts w:ascii="Arial" w:cs="Arial" w:eastAsia="Arial" w:hAnsi="Arial"/>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A0">
      <w:pPr>
        <w:spacing w:after="120" w:before="120" w:line="240"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INSTALLATION AND USAGE</w:t>
      </w:r>
      <w:r w:rsidDel="00000000" w:rsidR="00000000" w:rsidRPr="00000000">
        <w:rPr>
          <w:rtl w:val="0"/>
        </w:rPr>
      </w:r>
    </w:p>
    <w:p w:rsidR="00000000" w:rsidDel="00000000" w:rsidP="00000000" w:rsidRDefault="00000000" w:rsidRPr="00000000" w14:paraId="000000A1">
      <w:pPr>
        <w:spacing w:after="0" w:before="120" w:line="240"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Installation</w:t>
      </w:r>
      <w:r w:rsidDel="00000000" w:rsidR="00000000" w:rsidRPr="00000000">
        <w:rPr>
          <w:rtl w:val="0"/>
        </w:rPr>
      </w:r>
    </w:p>
    <w:p w:rsidR="00000000" w:rsidDel="00000000" w:rsidP="00000000" w:rsidRDefault="00000000" w:rsidRPr="00000000" w14:paraId="000000A2">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PoPsicle can be downloaded from </w:t>
      </w:r>
      <w:r w:rsidDel="00000000" w:rsidR="00000000" w:rsidRPr="00000000">
        <w:rPr>
          <w:rFonts w:ascii="Times New Roman" w:cs="Times New Roman" w:eastAsia="Times New Roman" w:hAnsi="Times New Roman"/>
          <w:b w:val="1"/>
          <w:sz w:val="20"/>
          <w:szCs w:val="20"/>
          <w:rtl w:val="0"/>
        </w:rPr>
        <w:t xml:space="preserve">Github/bicciatolab</w:t>
      </w:r>
      <w:r w:rsidDel="00000000" w:rsidR="00000000" w:rsidRPr="00000000">
        <w:rPr>
          <w:rFonts w:ascii="Times New Roman" w:cs="Times New Roman" w:eastAsia="Times New Roman" w:hAnsi="Times New Roman"/>
          <w:sz w:val="20"/>
          <w:szCs w:val="20"/>
          <w:rtl w:val="0"/>
        </w:rPr>
        <w:t xml:space="preserve">, and also can be installed via </w:t>
      </w:r>
      <w:r w:rsidDel="00000000" w:rsidR="00000000" w:rsidRPr="00000000">
        <w:rPr>
          <w:rFonts w:ascii="Courier" w:cs="Courier" w:eastAsia="Courier" w:hAnsi="Courier"/>
          <w:sz w:val="20"/>
          <w:szCs w:val="20"/>
          <w:rtl w:val="0"/>
        </w:rPr>
        <w:t xml:space="preserve">devtools</w:t>
      </w:r>
      <w:r w:rsidDel="00000000" w:rsidR="00000000" w:rsidRPr="00000000">
        <w:rPr>
          <w:rFonts w:ascii="Times New Roman" w:cs="Times New Roman" w:eastAsia="Times New Roman" w:hAnsi="Times New Roman"/>
          <w:sz w:val="20"/>
          <w:szCs w:val="20"/>
          <w:rtl w:val="0"/>
        </w:rPr>
        <w:t xml:space="preserve">. Moreover, a yaml file is available in the repository, granting the possibility to generate a fully functional environment using the Anaconda platform to run and test the package. PoPsicle builds on Seurat and some of the most common R modules for scRNA-seq analysis, listed in the </w:t>
      </w:r>
      <w:r w:rsidDel="00000000" w:rsidR="00000000" w:rsidRPr="00000000">
        <w:rPr>
          <w:rFonts w:ascii="Times New Roman" w:cs="Times New Roman" w:eastAsia="Times New Roman" w:hAnsi="Times New Roman"/>
          <w:b w:val="1"/>
          <w:sz w:val="20"/>
          <w:szCs w:val="20"/>
          <w:rtl w:val="0"/>
        </w:rPr>
        <w:t xml:space="preserve">Dependencies</w:t>
      </w:r>
      <w:r w:rsidDel="00000000" w:rsidR="00000000" w:rsidRPr="00000000">
        <w:rPr>
          <w:rFonts w:ascii="Times New Roman" w:cs="Times New Roman" w:eastAsia="Times New Roman" w:hAnsi="Times New Roman"/>
          <w:sz w:val="20"/>
          <w:szCs w:val="20"/>
          <w:rtl w:val="0"/>
        </w:rPr>
        <w:t xml:space="preserve"> section of this Supplementary Materials. PoPsicle requires R version 3.6.3 or superior to be run accordingly.</w:t>
      </w:r>
      <w:r w:rsidDel="00000000" w:rsidR="00000000" w:rsidRPr="00000000">
        <w:rPr>
          <w:rtl w:val="0"/>
        </w:rPr>
      </w:r>
    </w:p>
    <w:p w:rsidR="00000000" w:rsidDel="00000000" w:rsidP="00000000" w:rsidRDefault="00000000" w:rsidRPr="00000000" w14:paraId="000000A3">
      <w:pPr>
        <w:spacing w:after="0" w:before="120" w:line="240" w:lineRule="auto"/>
        <w:jc w:val="both"/>
        <w:rPr>
          <w:rFonts w:ascii="Arial" w:cs="Arial" w:eastAsia="Arial" w:hAnsi="Arial"/>
          <w:sz w:val="24"/>
          <w:szCs w:val="24"/>
        </w:rPr>
      </w:pPr>
      <w:r w:rsidDel="00000000" w:rsidR="00000000" w:rsidRPr="00000000">
        <w:rPr>
          <w:rFonts w:ascii="Arial" w:cs="Arial" w:eastAsia="Arial" w:hAnsi="Arial"/>
          <w:b w:val="1"/>
          <w:sz w:val="20"/>
          <w:szCs w:val="20"/>
          <w:rtl w:val="0"/>
        </w:rPr>
        <w:t xml:space="preserve">Dependencies</w:t>
      </w:r>
      <w:r w:rsidDel="00000000" w:rsidR="00000000" w:rsidRPr="00000000">
        <w:rPr>
          <w:rtl w:val="0"/>
        </w:rPr>
      </w:r>
    </w:p>
    <w:p w:rsidR="00000000" w:rsidDel="00000000" w:rsidP="00000000" w:rsidRDefault="00000000" w:rsidRPr="00000000" w14:paraId="000000A4">
      <w:pPr>
        <w:spacing w:after="0"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PoPsicle builds on several different modules, which are mandatory for the correct installation and usage of the software. Here we will list all the required modules for PoPsicle: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Seurat, reticulate, R.utils, dplyr, ggplot2, SingleR, future, session, grid, gridExtra, magrittr, limma, patchwork, crayon, ggExtra, scMCA, RColorBrewer, RANN, neldermead, umap.</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0A5">
      <w:pPr>
        <w:spacing w:after="0"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Most of these modules can be installed via </w:t>
      </w:r>
      <w:r w:rsidDel="00000000" w:rsidR="00000000" w:rsidRPr="00000000">
        <w:rPr>
          <w:rFonts w:ascii="Courier New" w:cs="Courier New" w:eastAsia="Courier New" w:hAnsi="Courier New"/>
          <w:sz w:val="20"/>
          <w:szCs w:val="20"/>
          <w:rtl w:val="0"/>
        </w:rPr>
        <w:t xml:space="preserve">install.packages()</w:t>
      </w:r>
      <w:r w:rsidDel="00000000" w:rsidR="00000000" w:rsidRPr="00000000">
        <w:rPr>
          <w:rFonts w:ascii="Times New Roman" w:cs="Times New Roman" w:eastAsia="Times New Roman" w:hAnsi="Times New Roman"/>
          <w:sz w:val="20"/>
          <w:szCs w:val="20"/>
          <w:rtl w:val="0"/>
        </w:rPr>
        <w:t xml:space="preserve">in R, by calling the appropriate module (i.e.  </w:t>
      </w:r>
      <w:r w:rsidDel="00000000" w:rsidR="00000000" w:rsidRPr="00000000">
        <w:rPr>
          <w:rFonts w:ascii="Courier New" w:cs="Courier New" w:eastAsia="Courier New" w:hAnsi="Courier New"/>
          <w:sz w:val="20"/>
          <w:szCs w:val="20"/>
          <w:rtl w:val="0"/>
        </w:rPr>
        <w:t xml:space="preserve">install.packages(“ggplot2”)</w:t>
      </w:r>
      <w:r w:rsidDel="00000000" w:rsidR="00000000" w:rsidRPr="00000000">
        <w:rPr>
          <w:rFonts w:ascii="Times New Roman" w:cs="Times New Roman" w:eastAsia="Times New Roman" w:hAnsi="Times New Roman"/>
          <w:sz w:val="20"/>
          <w:szCs w:val="20"/>
          <w:rtl w:val="0"/>
        </w:rPr>
        <w:t xml:space="preserve"> will extract the “ggplot2” package from the CRAN repositories and install it in your environment), while others may require dedicated installation procedures.</w:t>
      </w:r>
      <w:r w:rsidDel="00000000" w:rsidR="00000000" w:rsidRPr="00000000">
        <w:rPr>
          <w:rtl w:val="0"/>
        </w:rPr>
      </w:r>
    </w:p>
    <w:p w:rsidR="00000000" w:rsidDel="00000000" w:rsidP="00000000" w:rsidRDefault="00000000" w:rsidRPr="00000000" w14:paraId="000000A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after="0" w:before="120" w:line="24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Comparison with scCancer</w:t>
      </w:r>
    </w:p>
    <w:p w:rsidR="00000000" w:rsidDel="00000000" w:rsidP="00000000" w:rsidRDefault="00000000" w:rsidRPr="00000000" w14:paraId="000000A8">
      <w:pPr>
        <w:spacing w:after="0" w:before="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 compare our method with scCancer tool, a package to process and analyze droplet-based scRNA-seq data, particularly focused for cancer research (Wenbo Guo et al.,  a package for automated processing of single-cell RNA-seq data in cancer, Briefings in Bioinformatics, bbaa127, </w:t>
      </w:r>
      <w:hyperlink r:id="rId62">
        <w:r w:rsidDel="00000000" w:rsidR="00000000" w:rsidRPr="00000000">
          <w:rPr>
            <w:rFonts w:ascii="Times New Roman" w:cs="Times New Roman" w:eastAsia="Times New Roman" w:hAnsi="Times New Roman"/>
            <w:color w:val="1155cc"/>
            <w:sz w:val="20"/>
            <w:szCs w:val="20"/>
            <w:u w:val="single"/>
            <w:rtl w:val="0"/>
          </w:rPr>
          <w:t xml:space="preserve">https://doi.org/10.1093/bib/bbaa127</w:t>
        </w:r>
      </w:hyperlink>
      <w:r w:rsidDel="00000000" w:rsidR="00000000" w:rsidRPr="00000000">
        <w:rPr>
          <w:rFonts w:ascii="Times New Roman" w:cs="Times New Roman" w:eastAsia="Times New Roman" w:hAnsi="Times New Roman"/>
          <w:sz w:val="20"/>
          <w:szCs w:val="20"/>
          <w:rtl w:val="0"/>
        </w:rPr>
        <w:t xml:space="preserve">). We performed benchmark analysis on the same datasets using same parameters, than we compared results from  </w:t>
      </w:r>
    </w:p>
    <w:p w:rsidR="00000000" w:rsidDel="00000000" w:rsidP="00000000" w:rsidRDefault="00000000" w:rsidRPr="00000000" w14:paraId="000000A9">
      <w:pPr>
        <w:spacing w:after="0" w:before="120" w:line="240" w:lineRule="auto"/>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AA">
      <w:pPr>
        <w:spacing w:after="120" w:before="120" w:line="240"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sz w:val="20"/>
          <w:szCs w:val="20"/>
          <w:rtl w:val="0"/>
        </w:rPr>
        <w:t xml:space="preserve">REFERENCES</w:t>
      </w: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spacing w:after="120" w:before="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AF">
      <w:pP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cs="Times New Roman" w:eastAsia="Times New Roman" w:hAnsi="Times New Roman"/>
          <w:color w:val="24292e"/>
          <w:sz w:val="20"/>
          <w:szCs w:val="20"/>
        </w:rPr>
      </w:pPr>
      <w:r w:rsidDel="00000000" w:rsidR="00000000" w:rsidRPr="00000000">
        <w:rPr>
          <w:rtl w:val="0"/>
        </w:rPr>
      </w:r>
    </w:p>
    <w:sectPr>
      <w:headerReference r:id="rId63" w:type="default"/>
      <w:pgSz w:h="16838" w:w="11906" w:orient="portrait"/>
      <w:pgMar w:bottom="1134" w:top="1417" w:left="1134" w:right="1134"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Consolas"/>
  <w:font w:name="Courier New"/>
  <w:font w:name="Times"/>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ourier"/>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e" w:default="1">
    <w:name w:val="Normal"/>
    <w:qFormat w:val="1"/>
  </w:style>
  <w:style w:type="character" w:styleId="Carpredefinitoparagrafo" w:default="1">
    <w:name w:val="Default Paragraph Font"/>
    <w:uiPriority w:val="1"/>
    <w:semiHidden w:val="1"/>
    <w:unhideWhenUsed w:val="1"/>
  </w:style>
  <w:style w:type="table" w:styleId="Tabellanormale" w:default="1">
    <w:name w:val="Normal Table"/>
    <w:uiPriority w:val="99"/>
    <w:semiHidden w:val="1"/>
    <w:unhideWhenUsed w:val="1"/>
    <w:tblPr>
      <w:tblInd w:w="0.0" w:type="dxa"/>
      <w:tblCellMar>
        <w:top w:w="0.0" w:type="dxa"/>
        <w:left w:w="108.0" w:type="dxa"/>
        <w:bottom w:w="0.0" w:type="dxa"/>
        <w:right w:w="108.0" w:type="dxa"/>
      </w:tblCellMar>
    </w:tblPr>
  </w:style>
  <w:style w:type="numbering" w:styleId="Nessunelenco" w:default="1">
    <w:name w:val="No List"/>
    <w:uiPriority w:val="99"/>
    <w:semiHidden w:val="1"/>
    <w:unhideWhenUsed w:val="1"/>
  </w:style>
  <w:style w:type="paragraph" w:styleId="NormaleWeb">
    <w:name w:val="Normal (Web)"/>
    <w:basedOn w:val="Normale"/>
    <w:uiPriority w:val="99"/>
    <w:semiHidden w:val="1"/>
    <w:unhideWhenUsed w:val="1"/>
    <w:rsid w:val="00662A5A"/>
    <w:pPr>
      <w:spacing w:after="100" w:afterAutospacing="1" w:before="100" w:beforeAutospacing="1" w:line="240" w:lineRule="auto"/>
    </w:pPr>
    <w:rPr>
      <w:rFonts w:ascii="Times New Roman" w:cs="Times New Roman" w:eastAsia="Times New Roman" w:hAnsi="Times New Roman"/>
      <w:sz w:val="24"/>
      <w:szCs w:val="24"/>
      <w:lang w:eastAsia="it-IT"/>
    </w:rPr>
  </w:style>
  <w:style w:type="character" w:styleId="Collegamentoipertestuale">
    <w:name w:val="Hyperlink"/>
    <w:basedOn w:val="Carpredefinitoparagrafo"/>
    <w:uiPriority w:val="99"/>
    <w:semiHidden w:val="1"/>
    <w:unhideWhenUsed w:val="1"/>
    <w:rsid w:val="00662A5A"/>
    <w:rPr>
      <w:color w:val="0000ff"/>
      <w:u w:val="single"/>
    </w:rPr>
  </w:style>
  <w:style w:type="character" w:styleId="Rimandocommento">
    <w:name w:val="annotation reference"/>
    <w:basedOn w:val="Carpredefinitoparagrafo"/>
    <w:uiPriority w:val="99"/>
    <w:semiHidden w:val="1"/>
    <w:unhideWhenUsed w:val="1"/>
    <w:rsid w:val="00F33860"/>
    <w:rPr>
      <w:sz w:val="16"/>
      <w:szCs w:val="16"/>
    </w:rPr>
  </w:style>
  <w:style w:type="paragraph" w:styleId="Testocommento">
    <w:name w:val="annotation text"/>
    <w:basedOn w:val="Normale"/>
    <w:link w:val="TestocommentoCarattere"/>
    <w:uiPriority w:val="99"/>
    <w:semiHidden w:val="1"/>
    <w:unhideWhenUsed w:val="1"/>
    <w:rsid w:val="00F33860"/>
    <w:pPr>
      <w:spacing w:line="240" w:lineRule="auto"/>
    </w:pPr>
    <w:rPr>
      <w:sz w:val="20"/>
      <w:szCs w:val="20"/>
    </w:rPr>
  </w:style>
  <w:style w:type="character" w:styleId="TestocommentoCarattere" w:customStyle="1">
    <w:name w:val="Testo commento Carattere"/>
    <w:basedOn w:val="Carpredefinitoparagrafo"/>
    <w:link w:val="Testocommento"/>
    <w:uiPriority w:val="99"/>
    <w:semiHidden w:val="1"/>
    <w:rsid w:val="00F33860"/>
    <w:rPr>
      <w:sz w:val="20"/>
      <w:szCs w:val="20"/>
    </w:rPr>
  </w:style>
  <w:style w:type="paragraph" w:styleId="Soggettocommento">
    <w:name w:val="annotation subject"/>
    <w:basedOn w:val="Testocommento"/>
    <w:next w:val="Testocommento"/>
    <w:link w:val="SoggettocommentoCarattere"/>
    <w:uiPriority w:val="99"/>
    <w:semiHidden w:val="1"/>
    <w:unhideWhenUsed w:val="1"/>
    <w:rsid w:val="00F33860"/>
    <w:rPr>
      <w:b w:val="1"/>
      <w:bCs w:val="1"/>
    </w:rPr>
  </w:style>
  <w:style w:type="character" w:styleId="SoggettocommentoCarattere" w:customStyle="1">
    <w:name w:val="Soggetto commento Carattere"/>
    <w:basedOn w:val="TestocommentoCarattere"/>
    <w:link w:val="Soggettocommento"/>
    <w:uiPriority w:val="99"/>
    <w:semiHidden w:val="1"/>
    <w:rsid w:val="00F33860"/>
    <w:rPr>
      <w:b w:val="1"/>
      <w:bCs w:val="1"/>
      <w:sz w:val="20"/>
      <w:szCs w:val="20"/>
    </w:rPr>
  </w:style>
  <w:style w:type="paragraph" w:styleId="Testofumetto">
    <w:name w:val="Balloon Text"/>
    <w:basedOn w:val="Normale"/>
    <w:link w:val="TestofumettoCarattere"/>
    <w:uiPriority w:val="99"/>
    <w:semiHidden w:val="1"/>
    <w:unhideWhenUsed w:val="1"/>
    <w:rsid w:val="00F33860"/>
    <w:pPr>
      <w:spacing w:after="0" w:line="240" w:lineRule="auto"/>
    </w:pPr>
    <w:rPr>
      <w:rFonts w:ascii="Segoe UI" w:cs="Segoe UI" w:hAnsi="Segoe UI"/>
      <w:sz w:val="18"/>
      <w:szCs w:val="18"/>
    </w:rPr>
  </w:style>
  <w:style w:type="character" w:styleId="TestofumettoCarattere" w:customStyle="1">
    <w:name w:val="Testo fumetto Carattere"/>
    <w:basedOn w:val="Carpredefinitoparagrafo"/>
    <w:link w:val="Testofumetto"/>
    <w:uiPriority w:val="99"/>
    <w:semiHidden w:val="1"/>
    <w:rsid w:val="00F33860"/>
    <w:rPr>
      <w:rFonts w:ascii="Segoe UI" w:cs="Segoe UI" w:hAnsi="Segoe UI"/>
      <w:sz w:val="18"/>
      <w:szCs w:val="18"/>
    </w:rPr>
  </w:style>
  <w:style w:type="paragraph" w:styleId="PreformattatoHTML">
    <w:name w:val="HTML Preformatted"/>
    <w:basedOn w:val="Normale"/>
    <w:link w:val="PreformattatoHTMLCarattere"/>
    <w:uiPriority w:val="99"/>
    <w:unhideWhenUsed w:val="1"/>
    <w:rsid w:val="00FD7A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lang w:eastAsia="it-IT"/>
    </w:rPr>
  </w:style>
  <w:style w:type="character" w:styleId="PreformattatoHTMLCarattere" w:customStyle="1">
    <w:name w:val="Preformattato HTML Carattere"/>
    <w:basedOn w:val="Carpredefinitoparagrafo"/>
    <w:link w:val="PreformattatoHTML"/>
    <w:uiPriority w:val="99"/>
    <w:rsid w:val="00FD7AFF"/>
    <w:rPr>
      <w:rFonts w:ascii="Courier New" w:cs="Courier New" w:eastAsia="Times New Roman" w:hAnsi="Courier New"/>
      <w:sz w:val="20"/>
      <w:szCs w:val="20"/>
      <w:lang w:eastAsia="it-IT"/>
    </w:rPr>
  </w:style>
  <w:style w:type="character" w:styleId="CodiceHTML">
    <w:name w:val="HTML Code"/>
    <w:basedOn w:val="Carpredefinitoparagrafo"/>
    <w:uiPriority w:val="99"/>
    <w:semiHidden w:val="1"/>
    <w:unhideWhenUsed w:val="1"/>
    <w:rsid w:val="00FD7AFF"/>
    <w:rPr>
      <w:rFonts w:ascii="Courier New" w:cs="Courier New" w:eastAsia="Times New Roman" w:hAnsi="Courier New"/>
      <w:sz w:val="20"/>
      <w:szCs w:val="20"/>
    </w:rPr>
  </w:style>
  <w:style w:type="paragraph" w:styleId="Intestazione">
    <w:name w:val="header"/>
    <w:basedOn w:val="Normale"/>
    <w:link w:val="IntestazioneCarattere"/>
    <w:uiPriority w:val="99"/>
    <w:unhideWhenUsed w:val="1"/>
    <w:rsid w:val="00E54666"/>
    <w:pPr>
      <w:tabs>
        <w:tab w:val="center" w:pos="4819"/>
        <w:tab w:val="right" w:pos="9638"/>
      </w:tabs>
      <w:spacing w:after="0" w:line="240" w:lineRule="auto"/>
    </w:pPr>
  </w:style>
  <w:style w:type="character" w:styleId="IntestazioneCarattere" w:customStyle="1">
    <w:name w:val="Intestazione Carattere"/>
    <w:basedOn w:val="Carpredefinitoparagrafo"/>
    <w:link w:val="Intestazione"/>
    <w:uiPriority w:val="99"/>
    <w:rsid w:val="00E54666"/>
  </w:style>
  <w:style w:type="paragraph" w:styleId="Pidipagina">
    <w:name w:val="footer"/>
    <w:basedOn w:val="Normale"/>
    <w:link w:val="PidipaginaCarattere"/>
    <w:uiPriority w:val="99"/>
    <w:unhideWhenUsed w:val="1"/>
    <w:rsid w:val="00E54666"/>
    <w:pPr>
      <w:tabs>
        <w:tab w:val="center" w:pos="4819"/>
        <w:tab w:val="right" w:pos="9638"/>
      </w:tabs>
      <w:spacing w:after="0" w:line="240" w:lineRule="auto"/>
    </w:pPr>
  </w:style>
  <w:style w:type="character" w:styleId="PidipaginaCarattere" w:customStyle="1">
    <w:name w:val="Piè di pagina Carattere"/>
    <w:basedOn w:val="Carpredefinitoparagrafo"/>
    <w:link w:val="Pidipagina"/>
    <w:uiPriority w:val="99"/>
    <w:rsid w:val="00E54666"/>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9.png"/><Relationship Id="rId42" Type="http://schemas.openxmlformats.org/officeDocument/2006/relationships/image" Target="media/image54.png"/><Relationship Id="rId41" Type="http://schemas.openxmlformats.org/officeDocument/2006/relationships/image" Target="media/image24.png"/><Relationship Id="rId44" Type="http://schemas.openxmlformats.org/officeDocument/2006/relationships/image" Target="media/image16.png"/><Relationship Id="rId43" Type="http://schemas.openxmlformats.org/officeDocument/2006/relationships/image" Target="media/image18.png"/><Relationship Id="rId46" Type="http://schemas.openxmlformats.org/officeDocument/2006/relationships/image" Target="media/image45.png"/><Relationship Id="rId45" Type="http://schemas.openxmlformats.org/officeDocument/2006/relationships/image" Target="media/image4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48" Type="http://schemas.openxmlformats.org/officeDocument/2006/relationships/image" Target="media/image30.png"/><Relationship Id="rId47" Type="http://schemas.openxmlformats.org/officeDocument/2006/relationships/image" Target="media/image27.png"/><Relationship Id="rId49" Type="http://schemas.openxmlformats.org/officeDocument/2006/relationships/image" Target="media/image3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7.png"/><Relationship Id="rId8" Type="http://schemas.openxmlformats.org/officeDocument/2006/relationships/image" Target="media/image6.png"/><Relationship Id="rId31" Type="http://schemas.openxmlformats.org/officeDocument/2006/relationships/image" Target="media/image36.png"/><Relationship Id="rId30" Type="http://schemas.openxmlformats.org/officeDocument/2006/relationships/image" Target="media/image19.png"/><Relationship Id="rId33" Type="http://schemas.openxmlformats.org/officeDocument/2006/relationships/image" Target="media/image23.png"/><Relationship Id="rId32" Type="http://schemas.openxmlformats.org/officeDocument/2006/relationships/image" Target="media/image28.png"/><Relationship Id="rId35" Type="http://schemas.openxmlformats.org/officeDocument/2006/relationships/image" Target="media/image25.png"/><Relationship Id="rId34" Type="http://schemas.openxmlformats.org/officeDocument/2006/relationships/image" Target="media/image20.png"/><Relationship Id="rId37" Type="http://schemas.openxmlformats.org/officeDocument/2006/relationships/image" Target="media/image11.png"/><Relationship Id="rId36" Type="http://schemas.openxmlformats.org/officeDocument/2006/relationships/image" Target="media/image10.png"/><Relationship Id="rId39" Type="http://schemas.openxmlformats.org/officeDocument/2006/relationships/image" Target="media/image51.png"/><Relationship Id="rId38" Type="http://schemas.openxmlformats.org/officeDocument/2006/relationships/image" Target="media/image4.png"/><Relationship Id="rId62" Type="http://schemas.openxmlformats.org/officeDocument/2006/relationships/hyperlink" Target="https://doi.org/10.1093/bib/bbaa127" TargetMode="External"/><Relationship Id="rId61" Type="http://schemas.openxmlformats.org/officeDocument/2006/relationships/image" Target="media/image53.png"/><Relationship Id="rId20" Type="http://schemas.openxmlformats.org/officeDocument/2006/relationships/image" Target="media/image17.png"/><Relationship Id="rId63" Type="http://schemas.openxmlformats.org/officeDocument/2006/relationships/header" Target="header1.xml"/><Relationship Id="rId22" Type="http://schemas.openxmlformats.org/officeDocument/2006/relationships/image" Target="media/image12.png"/><Relationship Id="rId21" Type="http://schemas.openxmlformats.org/officeDocument/2006/relationships/image" Target="media/image26.png"/><Relationship Id="rId24" Type="http://schemas.openxmlformats.org/officeDocument/2006/relationships/image" Target="media/image9.png"/><Relationship Id="rId23" Type="http://schemas.openxmlformats.org/officeDocument/2006/relationships/image" Target="media/image13.png"/><Relationship Id="rId60" Type="http://schemas.openxmlformats.org/officeDocument/2006/relationships/image" Target="media/image8.png"/><Relationship Id="rId26" Type="http://schemas.openxmlformats.org/officeDocument/2006/relationships/image" Target="media/image15.png"/><Relationship Id="rId25" Type="http://schemas.openxmlformats.org/officeDocument/2006/relationships/hyperlink" Target="https://rdrr.io/github/ChengxiangQiu/rscrublet/" TargetMode="External"/><Relationship Id="rId28" Type="http://schemas.openxmlformats.org/officeDocument/2006/relationships/image" Target="media/image2.png"/><Relationship Id="rId27" Type="http://schemas.openxmlformats.org/officeDocument/2006/relationships/image" Target="media/image3.png"/><Relationship Id="rId29" Type="http://schemas.openxmlformats.org/officeDocument/2006/relationships/image" Target="media/image37.png"/><Relationship Id="rId51" Type="http://schemas.openxmlformats.org/officeDocument/2006/relationships/image" Target="media/image47.png"/><Relationship Id="rId50" Type="http://schemas.openxmlformats.org/officeDocument/2006/relationships/image" Target="media/image21.png"/><Relationship Id="rId53" Type="http://schemas.openxmlformats.org/officeDocument/2006/relationships/image" Target="media/image38.png"/><Relationship Id="rId52" Type="http://schemas.openxmlformats.org/officeDocument/2006/relationships/image" Target="media/image48.png"/><Relationship Id="rId11" Type="http://schemas.openxmlformats.org/officeDocument/2006/relationships/image" Target="media/image44.png"/><Relationship Id="rId55" Type="http://schemas.openxmlformats.org/officeDocument/2006/relationships/image" Target="media/image35.png"/><Relationship Id="rId10" Type="http://schemas.openxmlformats.org/officeDocument/2006/relationships/image" Target="media/image1.png"/><Relationship Id="rId54" Type="http://schemas.openxmlformats.org/officeDocument/2006/relationships/image" Target="media/image29.png"/><Relationship Id="rId13" Type="http://schemas.openxmlformats.org/officeDocument/2006/relationships/image" Target="media/image43.png"/><Relationship Id="rId57" Type="http://schemas.openxmlformats.org/officeDocument/2006/relationships/image" Target="media/image52.png"/><Relationship Id="rId12" Type="http://schemas.openxmlformats.org/officeDocument/2006/relationships/image" Target="media/image46.png"/><Relationship Id="rId56" Type="http://schemas.openxmlformats.org/officeDocument/2006/relationships/image" Target="media/image22.png"/><Relationship Id="rId15" Type="http://schemas.openxmlformats.org/officeDocument/2006/relationships/image" Target="media/image41.png"/><Relationship Id="rId59" Type="http://schemas.openxmlformats.org/officeDocument/2006/relationships/image" Target="media/image50.png"/><Relationship Id="rId14" Type="http://schemas.openxmlformats.org/officeDocument/2006/relationships/image" Target="media/image39.png"/><Relationship Id="rId58" Type="http://schemas.openxmlformats.org/officeDocument/2006/relationships/image" Target="media/image5.png"/><Relationship Id="rId17" Type="http://schemas.openxmlformats.org/officeDocument/2006/relationships/image" Target="media/image33.png"/><Relationship Id="rId16" Type="http://schemas.openxmlformats.org/officeDocument/2006/relationships/image" Target="media/image42.png"/><Relationship Id="rId19" Type="http://schemas.openxmlformats.org/officeDocument/2006/relationships/image" Target="media/image34.png"/><Relationship Id="rId18" Type="http://schemas.openxmlformats.org/officeDocument/2006/relationships/image" Target="media/image32.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LlkVPcK3zlGenMaFfzVgaTMnL2A==">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2020-12-23T11:11:00Z</dcterms:created>
  <dc:creator>coco grandi</dc:creator>
</cp:coreProperties>
</file>